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0AC65" w14:textId="7DD6ECA3" w:rsidR="00427C2F" w:rsidRPr="004D6DB7" w:rsidRDefault="00A2430A">
      <w:pPr>
        <w:jc w:val="center"/>
        <w:rPr>
          <w:b/>
          <w:bCs/>
          <w:sz w:val="36"/>
          <w:szCs w:val="36"/>
          <w:lang w:val="pl-PL"/>
        </w:rPr>
      </w:pPr>
      <w:r w:rsidRPr="004D6DB7">
        <w:rPr>
          <w:b/>
          <w:bCs/>
          <w:sz w:val="36"/>
          <w:szCs w:val="36"/>
          <w:lang w:val="pl-PL"/>
        </w:rPr>
        <w:t xml:space="preserve">INFORMACJA O </w:t>
      </w:r>
      <w:r w:rsidR="00012570">
        <w:rPr>
          <w:b/>
          <w:bCs/>
          <w:sz w:val="36"/>
          <w:szCs w:val="36"/>
          <w:lang w:val="pl-PL"/>
        </w:rPr>
        <w:t>REAL</w:t>
      </w:r>
      <w:r w:rsidR="009324B9">
        <w:rPr>
          <w:b/>
          <w:bCs/>
          <w:sz w:val="36"/>
          <w:szCs w:val="36"/>
          <w:lang w:val="pl-PL"/>
        </w:rPr>
        <w:t>I</w:t>
      </w:r>
      <w:r w:rsidR="00012570">
        <w:rPr>
          <w:b/>
          <w:bCs/>
          <w:sz w:val="36"/>
          <w:szCs w:val="36"/>
          <w:lang w:val="pl-PL"/>
        </w:rPr>
        <w:t>ZOWAN</w:t>
      </w:r>
      <w:r w:rsidR="00EA1819">
        <w:rPr>
          <w:b/>
          <w:bCs/>
          <w:sz w:val="36"/>
          <w:szCs w:val="36"/>
          <w:lang w:val="pl-PL"/>
        </w:rPr>
        <w:t xml:space="preserve">EJ </w:t>
      </w:r>
      <w:r w:rsidRPr="004D6DB7">
        <w:rPr>
          <w:b/>
          <w:bCs/>
          <w:sz w:val="36"/>
          <w:szCs w:val="36"/>
          <w:lang w:val="pl-PL"/>
        </w:rPr>
        <w:t xml:space="preserve">STRATEGII PODATKOWEJ PRZEZ INEOS COMPOSITES POLAND </w:t>
      </w:r>
      <w:r w:rsidR="00EB614D">
        <w:rPr>
          <w:b/>
          <w:bCs/>
          <w:sz w:val="36"/>
          <w:szCs w:val="36"/>
          <w:lang w:val="pl-PL"/>
        </w:rPr>
        <w:t>sp.</w:t>
      </w:r>
      <w:r w:rsidRPr="004D6DB7">
        <w:rPr>
          <w:b/>
          <w:bCs/>
          <w:sz w:val="36"/>
          <w:szCs w:val="36"/>
          <w:lang w:val="pl-PL"/>
        </w:rPr>
        <w:t xml:space="preserve"> </w:t>
      </w:r>
      <w:r w:rsidR="00EB614D">
        <w:rPr>
          <w:b/>
          <w:bCs/>
          <w:sz w:val="36"/>
          <w:szCs w:val="36"/>
          <w:lang w:val="pl-PL"/>
        </w:rPr>
        <w:t xml:space="preserve">z </w:t>
      </w:r>
      <w:r w:rsidRPr="004D6DB7">
        <w:rPr>
          <w:b/>
          <w:bCs/>
          <w:sz w:val="36"/>
          <w:szCs w:val="36"/>
          <w:lang w:val="pl-PL"/>
        </w:rPr>
        <w:t>o.o.</w:t>
      </w:r>
    </w:p>
    <w:p w14:paraId="5C72777B" w14:textId="77777777" w:rsidR="00DC151F" w:rsidRPr="004D6DB7" w:rsidRDefault="00DC151F" w:rsidP="00DC151F">
      <w:pPr>
        <w:jc w:val="center"/>
        <w:rPr>
          <w:b/>
          <w:bCs/>
          <w:sz w:val="36"/>
          <w:szCs w:val="36"/>
          <w:lang w:val="pl-PL"/>
        </w:rPr>
      </w:pPr>
    </w:p>
    <w:p w14:paraId="2E5E8CE4" w14:textId="77777777" w:rsidR="00427C2F" w:rsidRPr="004D6DB7" w:rsidRDefault="00A2430A">
      <w:pPr>
        <w:jc w:val="both"/>
        <w:rPr>
          <w:b/>
          <w:bCs/>
          <w:u w:val="single"/>
          <w:lang w:val="pl-PL"/>
        </w:rPr>
      </w:pPr>
      <w:r w:rsidRPr="004D6DB7">
        <w:rPr>
          <w:b/>
          <w:bCs/>
          <w:u w:val="single"/>
          <w:lang w:val="pl-PL"/>
        </w:rPr>
        <w:t xml:space="preserve">Wstęp </w:t>
      </w:r>
    </w:p>
    <w:p w14:paraId="7C4FCD2F" w14:textId="0EB30EEF" w:rsidR="00427C2F" w:rsidRPr="004D6DB7" w:rsidRDefault="00A2430A">
      <w:pPr>
        <w:jc w:val="both"/>
        <w:rPr>
          <w:lang w:val="pl-PL"/>
        </w:rPr>
      </w:pPr>
      <w:r w:rsidRPr="004D6DB7">
        <w:rPr>
          <w:lang w:val="pl-PL"/>
        </w:rPr>
        <w:t>Niniejszy dokument przedstawia informacje dotyczące realizacji strategii podatkowej w</w:t>
      </w:r>
      <w:r w:rsidR="002D4ACF">
        <w:rPr>
          <w:lang w:val="pl-PL"/>
        </w:rPr>
        <w:t xml:space="preserve"> roku podatkowym</w:t>
      </w:r>
      <w:r w:rsidRPr="004D6DB7">
        <w:rPr>
          <w:lang w:val="pl-PL"/>
        </w:rPr>
        <w:t xml:space="preserve"> </w:t>
      </w:r>
      <w:r w:rsidR="002D4ACF">
        <w:rPr>
          <w:lang w:val="pl-PL"/>
        </w:rPr>
        <w:t>2020-</w:t>
      </w:r>
      <w:r w:rsidRPr="004D6DB7">
        <w:rPr>
          <w:lang w:val="pl-PL"/>
        </w:rPr>
        <w:t xml:space="preserve">2021 przez INEOS Composites Poland </w:t>
      </w:r>
      <w:r w:rsidR="001A6756">
        <w:rPr>
          <w:lang w:val="pl-PL"/>
        </w:rPr>
        <w:t>s</w:t>
      </w:r>
      <w:r w:rsidRPr="004D6DB7">
        <w:rPr>
          <w:lang w:val="pl-PL"/>
        </w:rPr>
        <w:t>p</w:t>
      </w:r>
      <w:r w:rsidR="002D4ACF">
        <w:rPr>
          <w:lang w:val="pl-PL"/>
        </w:rPr>
        <w:t>.</w:t>
      </w:r>
      <w:r w:rsidRPr="004D6DB7">
        <w:rPr>
          <w:lang w:val="pl-PL"/>
        </w:rPr>
        <w:t xml:space="preserve"> </w:t>
      </w:r>
      <w:r w:rsidR="001A6756">
        <w:rPr>
          <w:lang w:val="pl-PL"/>
        </w:rPr>
        <w:t xml:space="preserve">z </w:t>
      </w:r>
      <w:r w:rsidRPr="004D6DB7">
        <w:rPr>
          <w:lang w:val="pl-PL"/>
        </w:rPr>
        <w:t xml:space="preserve">o.o </w:t>
      </w:r>
      <w:r w:rsidR="00157FD5">
        <w:rPr>
          <w:lang w:val="pl-PL"/>
        </w:rPr>
        <w:t>(dalej jako</w:t>
      </w:r>
      <w:r w:rsidR="00157FD5" w:rsidRPr="00AB60CD">
        <w:rPr>
          <w:rFonts w:cstheme="minorHAnsi"/>
          <w:lang w:val="pl-PL"/>
        </w:rPr>
        <w:t xml:space="preserve"> “</w:t>
      </w:r>
      <w:r w:rsidR="00157FD5">
        <w:rPr>
          <w:rFonts w:cstheme="minorHAnsi"/>
          <w:b/>
          <w:bCs/>
          <w:lang w:val="pl-PL"/>
        </w:rPr>
        <w:t>Spółka</w:t>
      </w:r>
      <w:r w:rsidR="00157FD5" w:rsidRPr="00AB60CD">
        <w:rPr>
          <w:rFonts w:cstheme="minorHAnsi"/>
          <w:lang w:val="pl-PL"/>
        </w:rPr>
        <w:t xml:space="preserve">” </w:t>
      </w:r>
      <w:r w:rsidR="00157FD5">
        <w:rPr>
          <w:rFonts w:cstheme="minorHAnsi"/>
          <w:lang w:val="pl-PL"/>
        </w:rPr>
        <w:t>lub</w:t>
      </w:r>
      <w:r w:rsidR="00157FD5" w:rsidRPr="00AB60CD">
        <w:rPr>
          <w:rFonts w:cstheme="minorHAnsi"/>
          <w:lang w:val="pl-PL"/>
        </w:rPr>
        <w:t xml:space="preserve"> “</w:t>
      </w:r>
      <w:r w:rsidR="00157FD5" w:rsidRPr="00AB60CD">
        <w:rPr>
          <w:rFonts w:cstheme="minorHAnsi"/>
          <w:b/>
          <w:bCs/>
          <w:lang w:val="pl-PL"/>
        </w:rPr>
        <w:t>INEOS Composites Poland</w:t>
      </w:r>
      <w:r w:rsidR="00157FD5" w:rsidRPr="00AB60CD">
        <w:rPr>
          <w:rFonts w:cstheme="minorHAnsi"/>
          <w:lang w:val="pl-PL"/>
        </w:rPr>
        <w:t xml:space="preserve">“) </w:t>
      </w:r>
      <w:r w:rsidRPr="004D6DB7">
        <w:rPr>
          <w:lang w:val="pl-PL"/>
        </w:rPr>
        <w:t xml:space="preserve">wchodzącą w skład grupy INEOS Composites. </w:t>
      </w:r>
    </w:p>
    <w:p w14:paraId="1C7F736C" w14:textId="7E7FF5B4" w:rsidR="00427C2F" w:rsidRPr="004D6DB7" w:rsidRDefault="00A2430A">
      <w:pPr>
        <w:jc w:val="both"/>
        <w:rPr>
          <w:lang w:val="pl-PL"/>
        </w:rPr>
      </w:pPr>
      <w:r w:rsidRPr="004D6DB7">
        <w:rPr>
          <w:lang w:val="pl-PL"/>
        </w:rPr>
        <w:t xml:space="preserve">INEOS Composites Poland jako podatnik podatku dochodowego od osób prawnych o przychodach przekraczających 50 mln euro w </w:t>
      </w:r>
      <w:r w:rsidR="000C046C">
        <w:rPr>
          <w:lang w:val="pl-PL"/>
        </w:rPr>
        <w:t xml:space="preserve">roku podatkowym </w:t>
      </w:r>
      <w:r w:rsidRPr="004D6DB7">
        <w:rPr>
          <w:lang w:val="pl-PL"/>
        </w:rPr>
        <w:t xml:space="preserve">rozpoczynającym się </w:t>
      </w:r>
      <w:r w:rsidR="004F0E69">
        <w:rPr>
          <w:lang w:val="pl-PL"/>
        </w:rPr>
        <w:t xml:space="preserve">w dniu 1 października </w:t>
      </w:r>
      <w:r w:rsidRPr="004D6DB7">
        <w:rPr>
          <w:lang w:val="pl-PL"/>
        </w:rPr>
        <w:t>2020 r. i kończącym się</w:t>
      </w:r>
      <w:r w:rsidR="004F0E69">
        <w:rPr>
          <w:lang w:val="pl-PL"/>
        </w:rPr>
        <w:t xml:space="preserve"> w dniu</w:t>
      </w:r>
      <w:r w:rsidRPr="004D6DB7">
        <w:rPr>
          <w:lang w:val="pl-PL"/>
        </w:rPr>
        <w:t xml:space="preserve"> 31</w:t>
      </w:r>
      <w:r w:rsidR="004F0E69">
        <w:rPr>
          <w:lang w:val="pl-PL"/>
        </w:rPr>
        <w:t xml:space="preserve"> grudnia </w:t>
      </w:r>
      <w:r w:rsidRPr="004D6DB7">
        <w:rPr>
          <w:lang w:val="pl-PL"/>
        </w:rPr>
        <w:t>2021 r. jest zobowiązan</w:t>
      </w:r>
      <w:r w:rsidR="000F3A90">
        <w:rPr>
          <w:lang w:val="pl-PL"/>
        </w:rPr>
        <w:t xml:space="preserve">a </w:t>
      </w:r>
      <w:r w:rsidRPr="004D6DB7">
        <w:rPr>
          <w:lang w:val="pl-PL"/>
        </w:rPr>
        <w:t xml:space="preserve">do sporządzenia i opublikowania informacji o wdrożonej strategii podatkowej za </w:t>
      </w:r>
      <w:r w:rsidR="00591BBB">
        <w:rPr>
          <w:lang w:val="pl-PL"/>
        </w:rPr>
        <w:t xml:space="preserve">rok podatkowy </w:t>
      </w:r>
      <w:r w:rsidRPr="004D6DB7">
        <w:rPr>
          <w:lang w:val="pl-PL"/>
        </w:rPr>
        <w:t xml:space="preserve">zakończony 31 grudnia 2021 r. </w:t>
      </w:r>
    </w:p>
    <w:p w14:paraId="607BA6B6" w14:textId="77777777" w:rsidR="00427C2F" w:rsidRPr="004D6DB7" w:rsidRDefault="00A2430A">
      <w:pPr>
        <w:jc w:val="both"/>
        <w:rPr>
          <w:lang w:val="pl-PL"/>
        </w:rPr>
      </w:pPr>
      <w:r w:rsidRPr="004D6DB7">
        <w:rPr>
          <w:lang w:val="pl-PL"/>
        </w:rPr>
        <w:t xml:space="preserve">Informacja o realizacji strategii podatkowej została sporządzona zgodnie z art. 27c ust. 2 ustawy z dnia 15 lutego 1992 r. o podatku dochodowym od osób prawnych (tekst jednolity, Dz. U. z 2021 r., poz. 1800, z późn. zm.) </w:t>
      </w:r>
    </w:p>
    <w:p w14:paraId="02B781F7" w14:textId="77777777" w:rsidR="00240F35" w:rsidRPr="004D6DB7" w:rsidRDefault="00240F35" w:rsidP="00723BE6">
      <w:pPr>
        <w:jc w:val="both"/>
        <w:rPr>
          <w:lang w:val="pl-PL"/>
        </w:rPr>
      </w:pPr>
    </w:p>
    <w:p w14:paraId="55019F25" w14:textId="089B3780" w:rsidR="00427C2F" w:rsidRPr="004F0E69" w:rsidRDefault="00A2430A">
      <w:pPr>
        <w:jc w:val="both"/>
        <w:rPr>
          <w:b/>
          <w:bCs/>
          <w:u w:val="single"/>
          <w:lang w:val="pl-PL"/>
        </w:rPr>
      </w:pPr>
      <w:r w:rsidRPr="004F0E69">
        <w:rPr>
          <w:b/>
          <w:bCs/>
          <w:u w:val="single"/>
          <w:lang w:val="pl-PL"/>
        </w:rPr>
        <w:t>INEOS Composites Poland</w:t>
      </w:r>
    </w:p>
    <w:p w14:paraId="3A43340C" w14:textId="19A7A718" w:rsidR="00427C2F" w:rsidRPr="004D6DB7" w:rsidRDefault="00A2430A">
      <w:pPr>
        <w:jc w:val="both"/>
        <w:rPr>
          <w:rFonts w:cstheme="minorHAnsi"/>
          <w:lang w:val="pl-PL"/>
        </w:rPr>
      </w:pPr>
      <w:r w:rsidRPr="004D6DB7">
        <w:rPr>
          <w:rFonts w:cstheme="minorHAnsi"/>
          <w:lang w:val="pl-PL"/>
        </w:rPr>
        <w:t xml:space="preserve">Głównym przedmiotem działalności </w:t>
      </w:r>
      <w:r w:rsidR="00F41459" w:rsidRPr="004D6DB7">
        <w:rPr>
          <w:rFonts w:cstheme="minorHAnsi"/>
          <w:lang w:val="pl-PL"/>
        </w:rPr>
        <w:t xml:space="preserve">INEOS Composites </w:t>
      </w:r>
      <w:r w:rsidRPr="004D6DB7">
        <w:rPr>
          <w:rFonts w:cstheme="minorHAnsi"/>
          <w:lang w:val="pl-PL"/>
        </w:rPr>
        <w:t xml:space="preserve">Poland jest </w:t>
      </w:r>
      <w:r w:rsidR="00F41459" w:rsidRPr="004D6DB7">
        <w:rPr>
          <w:rFonts w:eastAsia="Times New Roman" w:cstheme="minorHAnsi"/>
          <w:noProof/>
          <w:lang w:val="pl-PL"/>
        </w:rPr>
        <w:t xml:space="preserve">produkcja i </w:t>
      </w:r>
      <w:r w:rsidR="00A01784" w:rsidRPr="004D6DB7">
        <w:rPr>
          <w:rFonts w:eastAsia="Times New Roman" w:cstheme="minorHAnsi"/>
          <w:noProof/>
          <w:lang w:val="pl-PL"/>
        </w:rPr>
        <w:t xml:space="preserve">sprzedaż </w:t>
      </w:r>
      <w:r w:rsidR="00E132D8" w:rsidRPr="004D6DB7">
        <w:rPr>
          <w:rFonts w:eastAsia="Times New Roman" w:cstheme="minorHAnsi"/>
          <w:noProof/>
          <w:lang w:val="pl-PL"/>
        </w:rPr>
        <w:t xml:space="preserve">szerokiej gamy </w:t>
      </w:r>
      <w:r w:rsidR="00F96621">
        <w:rPr>
          <w:rFonts w:eastAsia="Times New Roman" w:cstheme="minorHAnsi"/>
          <w:noProof/>
          <w:lang w:val="pl-PL"/>
        </w:rPr>
        <w:t xml:space="preserve">wysokowydajnych </w:t>
      </w:r>
      <w:r w:rsidR="00D6496E">
        <w:rPr>
          <w:rFonts w:eastAsia="Times New Roman" w:cstheme="minorHAnsi"/>
          <w:noProof/>
          <w:lang w:val="pl-PL"/>
        </w:rPr>
        <w:t xml:space="preserve">produktów typu </w:t>
      </w:r>
      <w:r w:rsidR="00D6496E" w:rsidRPr="00AB60CD">
        <w:rPr>
          <w:rFonts w:eastAsia="Times New Roman" w:cstheme="minorHAnsi"/>
          <w:i/>
          <w:iCs/>
          <w:noProof/>
          <w:lang w:val="pl-PL"/>
        </w:rPr>
        <w:t>Gelcoat</w:t>
      </w:r>
      <w:r w:rsidR="00D6496E">
        <w:rPr>
          <w:rFonts w:eastAsia="Times New Roman" w:cstheme="minorHAnsi"/>
          <w:noProof/>
          <w:lang w:val="pl-PL"/>
        </w:rPr>
        <w:t xml:space="preserve"> </w:t>
      </w:r>
      <w:r w:rsidR="00F96621">
        <w:rPr>
          <w:rFonts w:eastAsia="Times New Roman" w:cstheme="minorHAnsi"/>
          <w:noProof/>
          <w:lang w:val="pl-PL"/>
        </w:rPr>
        <w:t xml:space="preserve">o ogólnym </w:t>
      </w:r>
      <w:r w:rsidR="00E132D8" w:rsidRPr="004D6DB7">
        <w:rPr>
          <w:rFonts w:eastAsia="Times New Roman" w:cstheme="minorHAnsi"/>
          <w:noProof/>
          <w:lang w:val="pl-PL"/>
        </w:rPr>
        <w:t>przeznaczeni</w:t>
      </w:r>
      <w:r w:rsidR="00F96621">
        <w:rPr>
          <w:rFonts w:eastAsia="Times New Roman" w:cstheme="minorHAnsi"/>
          <w:noProof/>
          <w:lang w:val="pl-PL"/>
        </w:rPr>
        <w:t>u</w:t>
      </w:r>
      <w:r w:rsidR="00E132D8" w:rsidRPr="004D6DB7">
        <w:rPr>
          <w:rFonts w:eastAsia="Times New Roman" w:cstheme="minorHAnsi"/>
          <w:noProof/>
          <w:lang w:val="pl-PL"/>
        </w:rPr>
        <w:t xml:space="preserve"> dla przemysłu</w:t>
      </w:r>
      <w:r w:rsidR="00A01784" w:rsidRPr="004D6DB7">
        <w:rPr>
          <w:rFonts w:eastAsia="Times New Roman" w:cstheme="minorHAnsi"/>
          <w:noProof/>
          <w:lang w:val="pl-PL"/>
        </w:rPr>
        <w:t xml:space="preserve">. </w:t>
      </w:r>
      <w:r w:rsidRPr="004D6DB7">
        <w:rPr>
          <w:rFonts w:cstheme="minorHAnsi"/>
          <w:lang w:val="pl-PL"/>
        </w:rPr>
        <w:t xml:space="preserve">Odbiorcami działalności prowadzonej przez INEOS </w:t>
      </w:r>
      <w:r w:rsidR="00A01784" w:rsidRPr="004D6DB7">
        <w:rPr>
          <w:rFonts w:cstheme="minorHAnsi"/>
          <w:lang w:val="pl-PL"/>
        </w:rPr>
        <w:t xml:space="preserve">Composites </w:t>
      </w:r>
      <w:r w:rsidRPr="004D6DB7">
        <w:rPr>
          <w:rFonts w:cstheme="minorHAnsi"/>
          <w:lang w:val="pl-PL"/>
        </w:rPr>
        <w:t xml:space="preserve">Poland są </w:t>
      </w:r>
      <w:r w:rsidR="00A01784" w:rsidRPr="004D6DB7">
        <w:rPr>
          <w:rFonts w:cstheme="minorHAnsi"/>
          <w:lang w:val="pl-PL"/>
        </w:rPr>
        <w:t xml:space="preserve">przede wszystkim </w:t>
      </w:r>
      <w:r w:rsidR="00EF3CEE" w:rsidRPr="004D6DB7">
        <w:rPr>
          <w:rFonts w:cstheme="minorHAnsi"/>
          <w:lang w:val="pl-PL"/>
        </w:rPr>
        <w:t>klienc</w:t>
      </w:r>
      <w:r w:rsidR="00603E86">
        <w:rPr>
          <w:rFonts w:cstheme="minorHAnsi"/>
          <w:lang w:val="pl-PL"/>
        </w:rPr>
        <w:t>i niepowiązani</w:t>
      </w:r>
      <w:r w:rsidR="00A01784" w:rsidRPr="004D6DB7">
        <w:rPr>
          <w:rFonts w:cstheme="minorHAnsi"/>
          <w:lang w:val="pl-PL"/>
        </w:rPr>
        <w:t xml:space="preserve"> </w:t>
      </w:r>
      <w:r w:rsidRPr="004D6DB7">
        <w:rPr>
          <w:rFonts w:cstheme="minorHAnsi"/>
          <w:lang w:val="pl-PL"/>
        </w:rPr>
        <w:t xml:space="preserve">będący </w:t>
      </w:r>
      <w:r w:rsidR="00A01784" w:rsidRPr="004D6DB7">
        <w:rPr>
          <w:rFonts w:cstheme="minorHAnsi"/>
          <w:lang w:val="pl-PL"/>
        </w:rPr>
        <w:t xml:space="preserve">krajowymi lub </w:t>
      </w:r>
      <w:r w:rsidRPr="004D6DB7">
        <w:rPr>
          <w:rFonts w:cstheme="minorHAnsi"/>
          <w:lang w:val="pl-PL"/>
        </w:rPr>
        <w:t>zagranicznymi rezydentami podatkowymi</w:t>
      </w:r>
      <w:r w:rsidR="00A01784" w:rsidRPr="004D6DB7">
        <w:rPr>
          <w:rFonts w:cstheme="minorHAnsi"/>
          <w:lang w:val="pl-PL"/>
        </w:rPr>
        <w:t xml:space="preserve">. </w:t>
      </w:r>
    </w:p>
    <w:p w14:paraId="3F308687" w14:textId="77777777" w:rsidR="00240F35" w:rsidRPr="004D6DB7" w:rsidRDefault="00240F35" w:rsidP="00A01784">
      <w:pPr>
        <w:jc w:val="both"/>
        <w:rPr>
          <w:rFonts w:cstheme="minorHAnsi"/>
          <w:lang w:val="pl-PL"/>
        </w:rPr>
      </w:pPr>
    </w:p>
    <w:p w14:paraId="43A5BE89" w14:textId="77777777" w:rsidR="00427C2F" w:rsidRPr="004D6DB7" w:rsidRDefault="00A2430A">
      <w:pPr>
        <w:jc w:val="both"/>
        <w:rPr>
          <w:b/>
          <w:bCs/>
          <w:u w:val="single"/>
          <w:lang w:val="pl-PL"/>
        </w:rPr>
      </w:pPr>
      <w:r w:rsidRPr="004D6DB7">
        <w:rPr>
          <w:b/>
          <w:bCs/>
          <w:u w:val="single"/>
          <w:lang w:val="pl-PL"/>
        </w:rPr>
        <w:t xml:space="preserve">Podstawowe informacje o Spółce </w:t>
      </w:r>
    </w:p>
    <w:p w14:paraId="488B7146" w14:textId="2EFD0319" w:rsidR="00427C2F" w:rsidRPr="004D6DB7" w:rsidRDefault="00A2430A">
      <w:pPr>
        <w:jc w:val="both"/>
        <w:rPr>
          <w:lang w:val="pl-PL"/>
        </w:rPr>
      </w:pPr>
      <w:r w:rsidRPr="004D6DB7">
        <w:rPr>
          <w:lang w:val="pl-PL"/>
        </w:rPr>
        <w:t>Nazwa firmy</w:t>
      </w:r>
      <w:r w:rsidR="00596472">
        <w:rPr>
          <w:lang w:val="pl-PL"/>
        </w:rPr>
        <w:t xml:space="preserve">: </w:t>
      </w:r>
      <w:r w:rsidR="00DC151F" w:rsidRPr="004D6DB7">
        <w:rPr>
          <w:lang w:val="pl-PL"/>
        </w:rPr>
        <w:t>INEOS COMPOSITES POLAND</w:t>
      </w:r>
      <w:r w:rsidR="00596472">
        <w:rPr>
          <w:lang w:val="pl-PL"/>
        </w:rPr>
        <w:t xml:space="preserve"> </w:t>
      </w:r>
      <w:r w:rsidRPr="004D6DB7">
        <w:rPr>
          <w:lang w:val="pl-PL"/>
        </w:rPr>
        <w:t xml:space="preserve">sp. z o.o. </w:t>
      </w:r>
    </w:p>
    <w:p w14:paraId="28856CAA" w14:textId="3B6C9CF7" w:rsidR="00427C2F" w:rsidRPr="004D6DB7" w:rsidRDefault="00A2430A">
      <w:pPr>
        <w:jc w:val="both"/>
        <w:rPr>
          <w:rFonts w:cstheme="minorHAnsi"/>
          <w:lang w:val="pl-PL"/>
        </w:rPr>
      </w:pPr>
      <w:r w:rsidRPr="004D6DB7">
        <w:rPr>
          <w:rFonts w:cstheme="minorHAnsi"/>
          <w:lang w:val="pl-PL"/>
        </w:rPr>
        <w:t>Siedziba firmy</w:t>
      </w:r>
      <w:r w:rsidR="00DC151F" w:rsidRPr="004D6DB7">
        <w:rPr>
          <w:rFonts w:cstheme="minorHAnsi"/>
          <w:lang w:val="pl-PL"/>
        </w:rPr>
        <w:t xml:space="preserve">: Miszewo, ul. </w:t>
      </w:r>
      <w:r w:rsidR="00DC151F" w:rsidRPr="00DC151F">
        <w:rPr>
          <w:rFonts w:cstheme="minorHAnsi"/>
          <w:lang w:val="pl-PL"/>
        </w:rPr>
        <w:t>Gdyńska 40</w:t>
      </w:r>
      <w:r w:rsidR="00DC151F">
        <w:rPr>
          <w:rFonts w:cstheme="minorHAnsi"/>
          <w:lang w:val="pl-PL"/>
        </w:rPr>
        <w:t xml:space="preserve">, </w:t>
      </w:r>
      <w:r w:rsidR="00DC151F" w:rsidRPr="00DC151F">
        <w:rPr>
          <w:rFonts w:cstheme="minorHAnsi"/>
          <w:lang w:val="pl-PL"/>
        </w:rPr>
        <w:t xml:space="preserve">80-297 Banino </w:t>
      </w:r>
    </w:p>
    <w:p w14:paraId="21A66E42" w14:textId="50CE8320" w:rsidR="00427C2F" w:rsidRPr="004F0E69" w:rsidRDefault="00A2430A">
      <w:pPr>
        <w:jc w:val="both"/>
        <w:rPr>
          <w:lang w:val="en-US"/>
        </w:rPr>
      </w:pPr>
      <w:r w:rsidRPr="004F0E69">
        <w:rPr>
          <w:lang w:val="en-US"/>
        </w:rPr>
        <w:t xml:space="preserve">Numer KRS: </w:t>
      </w:r>
      <w:r w:rsidR="00A01784" w:rsidRPr="004F0E69">
        <w:rPr>
          <w:lang w:val="en-US"/>
        </w:rPr>
        <w:t xml:space="preserve">0000567908 </w:t>
      </w:r>
    </w:p>
    <w:p w14:paraId="08E08BCF" w14:textId="1D8942D6" w:rsidR="00427C2F" w:rsidRDefault="00A2430A">
      <w:pPr>
        <w:jc w:val="both"/>
      </w:pPr>
      <w:r w:rsidRPr="00240F35">
        <w:t xml:space="preserve">Numer </w:t>
      </w:r>
      <w:r>
        <w:t>NIP</w:t>
      </w:r>
      <w:r w:rsidRPr="00240F35">
        <w:t xml:space="preserve">: </w:t>
      </w:r>
      <w:r w:rsidR="00240F35" w:rsidRPr="00240F35">
        <w:t xml:space="preserve">5252625334 </w:t>
      </w:r>
    </w:p>
    <w:p w14:paraId="29602FA9" w14:textId="77777777" w:rsidR="00427C2F" w:rsidRPr="004F0E69" w:rsidRDefault="00A2430A">
      <w:pPr>
        <w:jc w:val="both"/>
        <w:rPr>
          <w:lang w:val="en-US"/>
        </w:rPr>
      </w:pPr>
      <w:r w:rsidRPr="004F0E69">
        <w:rPr>
          <w:lang w:val="en-US"/>
        </w:rPr>
        <w:t xml:space="preserve">Numer REGON: </w:t>
      </w:r>
      <w:r w:rsidR="00F41459" w:rsidRPr="004F0E69">
        <w:rPr>
          <w:lang w:val="en-US"/>
        </w:rPr>
        <w:t xml:space="preserve">362139750 </w:t>
      </w:r>
    </w:p>
    <w:p w14:paraId="6A11275B" w14:textId="35D5C7E9" w:rsidR="00427C2F" w:rsidRPr="004D6DB7" w:rsidRDefault="00A2430A">
      <w:pPr>
        <w:jc w:val="both"/>
        <w:rPr>
          <w:lang w:val="pl-PL"/>
        </w:rPr>
      </w:pPr>
      <w:r w:rsidRPr="004D6DB7">
        <w:rPr>
          <w:lang w:val="pl-PL"/>
        </w:rPr>
        <w:t>Kapitał zakładowy</w:t>
      </w:r>
      <w:r w:rsidR="00D54F5A">
        <w:rPr>
          <w:lang w:val="pl-PL"/>
        </w:rPr>
        <w:t xml:space="preserve">: </w:t>
      </w:r>
      <w:r w:rsidR="00F41459" w:rsidRPr="004D6DB7">
        <w:rPr>
          <w:lang w:val="pl-PL"/>
        </w:rPr>
        <w:t xml:space="preserve">78 076 </w:t>
      </w:r>
      <w:r w:rsidRPr="004D6DB7">
        <w:rPr>
          <w:lang w:val="pl-PL"/>
        </w:rPr>
        <w:t xml:space="preserve">900 zł </w:t>
      </w:r>
    </w:p>
    <w:p w14:paraId="2F1FBA68" w14:textId="23840329" w:rsidR="00427C2F" w:rsidRPr="004D6DB7" w:rsidRDefault="00A2430A">
      <w:pPr>
        <w:jc w:val="both"/>
        <w:rPr>
          <w:lang w:val="pl-PL"/>
        </w:rPr>
      </w:pPr>
      <w:r w:rsidRPr="004D6DB7">
        <w:rPr>
          <w:lang w:val="pl-PL"/>
        </w:rPr>
        <w:t>Data wpisu do rejestru przedsiębiorców Krajowego Rejestru Sądowego</w:t>
      </w:r>
      <w:r w:rsidR="00D54F5A">
        <w:rPr>
          <w:lang w:val="pl-PL"/>
        </w:rPr>
        <w:t xml:space="preserve">: </w:t>
      </w:r>
      <w:r w:rsidR="0008283C" w:rsidRPr="00AB60CD">
        <w:rPr>
          <w:rFonts w:cstheme="minorHAnsi"/>
          <w:lang w:val="pl-PL"/>
        </w:rPr>
        <w:t>2015-07-28</w:t>
      </w:r>
    </w:p>
    <w:p w14:paraId="6F3EF448" w14:textId="77777777" w:rsidR="00427C2F" w:rsidRPr="004D6DB7" w:rsidRDefault="00A2430A">
      <w:pPr>
        <w:jc w:val="both"/>
        <w:rPr>
          <w:lang w:val="pl-PL"/>
        </w:rPr>
      </w:pPr>
      <w:r w:rsidRPr="004D6DB7">
        <w:rPr>
          <w:lang w:val="pl-PL"/>
        </w:rPr>
        <w:t xml:space="preserve">Liczba pracowników (średnie zatrudnienie) w </w:t>
      </w:r>
      <w:r w:rsidR="00240F35" w:rsidRPr="004D6DB7">
        <w:rPr>
          <w:lang w:val="pl-PL"/>
        </w:rPr>
        <w:t>2021 roku: 68</w:t>
      </w:r>
    </w:p>
    <w:p w14:paraId="5D2E5974" w14:textId="77777777" w:rsidR="00240F35" w:rsidRPr="004D6DB7" w:rsidRDefault="00240F35" w:rsidP="00723BE6">
      <w:pPr>
        <w:jc w:val="both"/>
        <w:rPr>
          <w:lang w:val="pl-PL"/>
        </w:rPr>
      </w:pPr>
    </w:p>
    <w:p w14:paraId="562A952D" w14:textId="77777777" w:rsidR="00240F35" w:rsidRPr="004D6DB7" w:rsidRDefault="00240F35" w:rsidP="00723BE6">
      <w:pPr>
        <w:jc w:val="both"/>
        <w:rPr>
          <w:lang w:val="pl-PL"/>
        </w:rPr>
      </w:pPr>
    </w:p>
    <w:p w14:paraId="3AA9B79D" w14:textId="77777777" w:rsidR="00240F35" w:rsidRPr="004D6DB7" w:rsidRDefault="00240F35" w:rsidP="00723BE6">
      <w:pPr>
        <w:jc w:val="both"/>
        <w:rPr>
          <w:lang w:val="pl-PL"/>
        </w:rPr>
      </w:pPr>
    </w:p>
    <w:p w14:paraId="1BF5DAD4" w14:textId="0E01E3D1" w:rsidR="00427C2F" w:rsidRPr="004D6DB7" w:rsidRDefault="00A2430A">
      <w:pPr>
        <w:jc w:val="both"/>
        <w:rPr>
          <w:u w:val="single"/>
          <w:lang w:val="pl-PL"/>
        </w:rPr>
      </w:pPr>
      <w:r w:rsidRPr="004D6DB7">
        <w:rPr>
          <w:b/>
          <w:bCs/>
          <w:u w:val="single"/>
          <w:lang w:val="pl-PL"/>
        </w:rPr>
        <w:t>Procesy i procedury (obowiązujące w</w:t>
      </w:r>
      <w:r w:rsidR="00270A78">
        <w:rPr>
          <w:b/>
          <w:bCs/>
          <w:u w:val="single"/>
          <w:lang w:val="pl-PL"/>
        </w:rPr>
        <w:t xml:space="preserve"> </w:t>
      </w:r>
      <w:r w:rsidR="00270A78" w:rsidRPr="00270A78">
        <w:rPr>
          <w:b/>
          <w:bCs/>
          <w:u w:val="single"/>
          <w:lang w:val="pl-PL"/>
        </w:rPr>
        <w:t>roku podatkowym 2020-2021</w:t>
      </w:r>
      <w:r w:rsidRPr="004D6DB7">
        <w:rPr>
          <w:b/>
          <w:bCs/>
          <w:u w:val="single"/>
          <w:lang w:val="pl-PL"/>
        </w:rPr>
        <w:t xml:space="preserve">) dotyczące </w:t>
      </w:r>
      <w:r w:rsidR="005154DC" w:rsidRPr="005154DC">
        <w:rPr>
          <w:b/>
          <w:bCs/>
          <w:u w:val="single"/>
          <w:lang w:val="pl-PL"/>
        </w:rPr>
        <w:t>zarządzania wykonywaniem obowiązków wynikających z przepisów prawa podatkowego i zapewniających ich prawidłowe wykonanie</w:t>
      </w:r>
    </w:p>
    <w:p w14:paraId="41D8B3DC" w14:textId="5333F785" w:rsidR="00427C2F" w:rsidRPr="004D6DB7" w:rsidRDefault="00A2430A">
      <w:pPr>
        <w:jc w:val="both"/>
        <w:rPr>
          <w:lang w:val="pl-PL"/>
        </w:rPr>
      </w:pPr>
      <w:r w:rsidRPr="004D6DB7">
        <w:rPr>
          <w:lang w:val="pl-PL"/>
        </w:rPr>
        <w:t xml:space="preserve">W </w:t>
      </w:r>
      <w:r w:rsidR="0008283C">
        <w:rPr>
          <w:lang w:val="pl-PL"/>
        </w:rPr>
        <w:t>roku podatkowym</w:t>
      </w:r>
      <w:r w:rsidR="0008283C" w:rsidRPr="004D6DB7">
        <w:rPr>
          <w:lang w:val="pl-PL"/>
        </w:rPr>
        <w:t xml:space="preserve"> </w:t>
      </w:r>
      <w:r w:rsidR="0008283C">
        <w:rPr>
          <w:lang w:val="pl-PL"/>
        </w:rPr>
        <w:t>2020-</w:t>
      </w:r>
      <w:r w:rsidR="0008283C" w:rsidRPr="004D6DB7">
        <w:rPr>
          <w:lang w:val="pl-PL"/>
        </w:rPr>
        <w:t>2021</w:t>
      </w:r>
      <w:r w:rsidRPr="004D6DB7">
        <w:rPr>
          <w:lang w:val="pl-PL"/>
        </w:rPr>
        <w:t xml:space="preserve"> zasady postępowania Spółki w sprawach podatkowych oparte były na przepisach prawa podatkowego oraz ogólnie przyjętych dobrych praktykach w tym zakresie. W celu skutecznego wdrożenia zasad postępowania, </w:t>
      </w:r>
      <w:r w:rsidR="00DC151F" w:rsidRPr="004D6DB7">
        <w:rPr>
          <w:lang w:val="pl-PL"/>
        </w:rPr>
        <w:t xml:space="preserve">INEOS Composites </w:t>
      </w:r>
      <w:r w:rsidRPr="004D6DB7">
        <w:rPr>
          <w:lang w:val="pl-PL"/>
        </w:rPr>
        <w:t xml:space="preserve">Poland opracował odpowiednie procesy i procedury, które zapewniają prawidłową realizację obowiązków wynikających z prawa podatkowego. Zostały one opracowane i wdrożone z uwzględnieniem charakteru Spółki, jej struktury organizacyjnej oraz specyfiki świadczenia usług wsparcia administracyjnego i operacyjnego, w </w:t>
      </w:r>
      <w:r w:rsidR="008063BA" w:rsidRPr="004D6DB7">
        <w:rPr>
          <w:lang w:val="pl-PL"/>
        </w:rPr>
        <w:t>ramach której</w:t>
      </w:r>
      <w:r w:rsidRPr="004D6DB7">
        <w:rPr>
          <w:lang w:val="pl-PL"/>
        </w:rPr>
        <w:t xml:space="preserve"> działa Spółka. W celu zapewnienia zgodności rozliczeń podatkowych z przepisami oraz zapewnienia stabilności realizowanych procesów, obowiązki te były wykonywane przez </w:t>
      </w:r>
      <w:r w:rsidR="00DC151F" w:rsidRPr="004D6DB7">
        <w:rPr>
          <w:lang w:val="pl-PL"/>
        </w:rPr>
        <w:t xml:space="preserve">dział finansowy organizacji INEOS Composites, </w:t>
      </w:r>
      <w:r w:rsidRPr="004D6DB7">
        <w:rPr>
          <w:lang w:val="pl-PL"/>
        </w:rPr>
        <w:t xml:space="preserve">wspierany przez </w:t>
      </w:r>
      <w:r w:rsidR="00DC151F" w:rsidRPr="004D6DB7">
        <w:rPr>
          <w:lang w:val="pl-PL"/>
        </w:rPr>
        <w:t>zewnętrz</w:t>
      </w:r>
      <w:r w:rsidR="008063BA">
        <w:rPr>
          <w:lang w:val="pl-PL"/>
        </w:rPr>
        <w:t>nych</w:t>
      </w:r>
      <w:r w:rsidR="00DC151F" w:rsidRPr="004D6DB7">
        <w:rPr>
          <w:lang w:val="pl-PL"/>
        </w:rPr>
        <w:t xml:space="preserve"> doradców podatkowych w Polsce</w:t>
      </w:r>
      <w:r w:rsidRPr="004D6DB7">
        <w:rPr>
          <w:lang w:val="pl-PL"/>
        </w:rPr>
        <w:t xml:space="preserve">. Spółka realizowała swoją strategię podatkową, która określała podejście Spółki do kluczowych </w:t>
      </w:r>
      <w:r w:rsidR="00F41459" w:rsidRPr="004D6DB7">
        <w:rPr>
          <w:lang w:val="pl-PL"/>
        </w:rPr>
        <w:t xml:space="preserve">zagadnień podatkowych oraz </w:t>
      </w:r>
      <w:r w:rsidRPr="004D6DB7">
        <w:rPr>
          <w:lang w:val="pl-PL"/>
        </w:rPr>
        <w:t xml:space="preserve">wdrażała procedury rozliczania podatków w celu zapewnienia zgodności rozliczeń z przepisami prawa podatkowego. </w:t>
      </w:r>
    </w:p>
    <w:p w14:paraId="3178C548" w14:textId="77777777" w:rsidR="00240F35" w:rsidRPr="004D6DB7" w:rsidRDefault="00240F35" w:rsidP="00723BE6">
      <w:pPr>
        <w:jc w:val="both"/>
        <w:rPr>
          <w:lang w:val="pl-PL"/>
        </w:rPr>
      </w:pPr>
    </w:p>
    <w:p w14:paraId="01352424" w14:textId="77777777" w:rsidR="00427C2F" w:rsidRPr="004D6DB7" w:rsidRDefault="00A2430A">
      <w:pPr>
        <w:jc w:val="both"/>
        <w:rPr>
          <w:b/>
          <w:bCs/>
          <w:u w:val="single"/>
          <w:lang w:val="pl-PL"/>
        </w:rPr>
      </w:pPr>
      <w:r w:rsidRPr="004D6DB7">
        <w:rPr>
          <w:b/>
          <w:bCs/>
          <w:u w:val="single"/>
          <w:lang w:val="pl-PL"/>
        </w:rPr>
        <w:t>Zarządzanie ryzykiem i kontrole wewnętrzne</w:t>
      </w:r>
    </w:p>
    <w:p w14:paraId="6EB82968" w14:textId="5A2CF26B" w:rsidR="00427C2F" w:rsidRPr="004D6DB7" w:rsidRDefault="00A2430A">
      <w:pPr>
        <w:jc w:val="both"/>
        <w:rPr>
          <w:lang w:val="pl-PL"/>
        </w:rPr>
      </w:pPr>
      <w:r w:rsidRPr="004D6DB7">
        <w:rPr>
          <w:lang w:val="pl-PL"/>
        </w:rPr>
        <w:t xml:space="preserve">Spółka zarządza ryzykiem poprzez przestrzeganie </w:t>
      </w:r>
      <w:r w:rsidR="00EF3CEE" w:rsidRPr="004D6DB7">
        <w:rPr>
          <w:lang w:val="pl-PL"/>
        </w:rPr>
        <w:t>zgodnego z przepisami profilu podatkowego</w:t>
      </w:r>
      <w:r w:rsidRPr="004D6DB7">
        <w:rPr>
          <w:lang w:val="pl-PL"/>
        </w:rPr>
        <w:t xml:space="preserve">, dążenie do jego </w:t>
      </w:r>
      <w:r w:rsidR="00EF3CEE" w:rsidRPr="004D6DB7">
        <w:rPr>
          <w:lang w:val="pl-PL"/>
        </w:rPr>
        <w:t xml:space="preserve">ciągłej </w:t>
      </w:r>
      <w:r w:rsidRPr="004D6DB7">
        <w:rPr>
          <w:lang w:val="pl-PL"/>
        </w:rPr>
        <w:t xml:space="preserve">poprawy oraz minimalizowanie negatywnych skutków błędnej interpretacji, która mogłaby doprowadzić do sporu z organami podatkowymi. Identyfikacja i ocena ryzyka oparta jest na doświadczeniu i wiedzy </w:t>
      </w:r>
      <w:r w:rsidR="005C0835" w:rsidRPr="004D6DB7">
        <w:rPr>
          <w:lang w:val="pl-PL"/>
        </w:rPr>
        <w:t xml:space="preserve">działu </w:t>
      </w:r>
      <w:r w:rsidR="00E7794E">
        <w:rPr>
          <w:lang w:val="pl-PL"/>
        </w:rPr>
        <w:t xml:space="preserve">finansowego </w:t>
      </w:r>
      <w:r w:rsidR="005C0835" w:rsidRPr="004D6DB7">
        <w:rPr>
          <w:lang w:val="pl-PL"/>
        </w:rPr>
        <w:t xml:space="preserve">INEOS Composites, a </w:t>
      </w:r>
      <w:r w:rsidRPr="004D6DB7">
        <w:rPr>
          <w:lang w:val="pl-PL"/>
        </w:rPr>
        <w:t xml:space="preserve">także </w:t>
      </w:r>
      <w:r w:rsidR="005C0835" w:rsidRPr="004D6DB7">
        <w:rPr>
          <w:lang w:val="pl-PL"/>
        </w:rPr>
        <w:t>zewnętrznych doradców podatkowych</w:t>
      </w:r>
      <w:r w:rsidRPr="004D6DB7">
        <w:rPr>
          <w:lang w:val="pl-PL"/>
        </w:rPr>
        <w:t xml:space="preserve">. </w:t>
      </w:r>
      <w:r w:rsidR="005C0835" w:rsidRPr="004D6DB7">
        <w:rPr>
          <w:lang w:val="pl-PL"/>
        </w:rPr>
        <w:t xml:space="preserve">Dział </w:t>
      </w:r>
      <w:r w:rsidR="00E7794E">
        <w:rPr>
          <w:lang w:val="pl-PL"/>
        </w:rPr>
        <w:t xml:space="preserve">finansowy </w:t>
      </w:r>
      <w:r w:rsidR="005C0835" w:rsidRPr="004D6DB7">
        <w:rPr>
          <w:lang w:val="pl-PL"/>
        </w:rPr>
        <w:t xml:space="preserve">INEOS Composites </w:t>
      </w:r>
      <w:r w:rsidRPr="004D6DB7">
        <w:rPr>
          <w:lang w:val="pl-PL"/>
        </w:rPr>
        <w:t xml:space="preserve">jest informowany o ryzykach podatkowych w Polsce i decyduje o działaniach podejmowanych w celu ograniczenia ryzyka </w:t>
      </w:r>
      <w:r w:rsidR="00925D88">
        <w:rPr>
          <w:lang w:val="pl-PL"/>
        </w:rPr>
        <w:t xml:space="preserve">braku </w:t>
      </w:r>
      <w:r w:rsidR="00934E4F">
        <w:rPr>
          <w:lang w:val="pl-PL"/>
        </w:rPr>
        <w:t xml:space="preserve">zapewnienia </w:t>
      </w:r>
      <w:r w:rsidR="00EF3CEE" w:rsidRPr="004D6DB7">
        <w:rPr>
          <w:lang w:val="pl-PL"/>
        </w:rPr>
        <w:t>zgodności</w:t>
      </w:r>
      <w:r w:rsidR="00934E4F">
        <w:rPr>
          <w:lang w:val="pl-PL"/>
        </w:rPr>
        <w:t xml:space="preserve"> Spółki z przepisami podatkowymi. </w:t>
      </w:r>
      <w:r w:rsidRPr="004D6DB7">
        <w:rPr>
          <w:lang w:val="pl-PL"/>
        </w:rPr>
        <w:t xml:space="preserve">Ocena poziomu ryzyka jest często przeprowadzana przy wsparciu profesjonalnych firm doradczych, z którymi </w:t>
      </w:r>
      <w:r w:rsidR="005C0835" w:rsidRPr="004D6DB7">
        <w:rPr>
          <w:lang w:val="pl-PL"/>
        </w:rPr>
        <w:t xml:space="preserve">INEOS Composites Poland </w:t>
      </w:r>
      <w:r w:rsidRPr="004D6DB7">
        <w:rPr>
          <w:lang w:val="pl-PL"/>
        </w:rPr>
        <w:t>stale współpracuje. Pracownicy Spółki na bieżąco śledzą zmiany w prawie podatkowym w celu zapewnienia zgodności rozliczeń z obowiązującym prawem</w:t>
      </w:r>
      <w:r w:rsidR="005C0835" w:rsidRPr="004D6DB7">
        <w:rPr>
          <w:lang w:val="pl-PL"/>
        </w:rPr>
        <w:t xml:space="preserve">.  </w:t>
      </w:r>
      <w:r w:rsidRPr="004D6DB7">
        <w:rPr>
          <w:lang w:val="pl-PL"/>
        </w:rPr>
        <w:t xml:space="preserve">Pracownicy zobowiązani są również do przestrzegania Kodeksu </w:t>
      </w:r>
      <w:r w:rsidR="00EF3CEE" w:rsidRPr="004D6DB7">
        <w:rPr>
          <w:lang w:val="pl-PL"/>
        </w:rPr>
        <w:t xml:space="preserve">Etyki </w:t>
      </w:r>
      <w:r w:rsidRPr="004D6DB7">
        <w:rPr>
          <w:lang w:val="pl-PL"/>
        </w:rPr>
        <w:t xml:space="preserve">Podatkowej Spółki, który jest spójny i zgodny z wartościami, jakie wyznaje </w:t>
      </w:r>
      <w:r w:rsidR="005C0835" w:rsidRPr="004D6DB7">
        <w:rPr>
          <w:lang w:val="pl-PL"/>
        </w:rPr>
        <w:t xml:space="preserve">INEOS Composites </w:t>
      </w:r>
      <w:r w:rsidRPr="004D6DB7">
        <w:rPr>
          <w:lang w:val="pl-PL"/>
        </w:rPr>
        <w:t xml:space="preserve">Poland realizując swoją strategię i cele biznesowe. </w:t>
      </w:r>
    </w:p>
    <w:p w14:paraId="2A195AB1" w14:textId="77777777" w:rsidR="00240F35" w:rsidRPr="004D6DB7" w:rsidRDefault="00240F35" w:rsidP="00723BE6">
      <w:pPr>
        <w:jc w:val="both"/>
        <w:rPr>
          <w:lang w:val="pl-PL"/>
        </w:rPr>
      </w:pPr>
    </w:p>
    <w:p w14:paraId="29B90A80" w14:textId="77777777" w:rsidR="00427C2F" w:rsidRPr="004D6DB7" w:rsidRDefault="00A2430A">
      <w:pPr>
        <w:jc w:val="both"/>
        <w:rPr>
          <w:b/>
          <w:bCs/>
          <w:u w:val="single"/>
          <w:lang w:val="pl-PL"/>
        </w:rPr>
      </w:pPr>
      <w:r w:rsidRPr="004D6DB7">
        <w:rPr>
          <w:b/>
          <w:bCs/>
          <w:u w:val="single"/>
          <w:lang w:val="pl-PL"/>
        </w:rPr>
        <w:t>Zarządzanie informacjami i prowadzenie rejestrów</w:t>
      </w:r>
    </w:p>
    <w:p w14:paraId="3AD48DF1" w14:textId="181160BA" w:rsidR="00427C2F" w:rsidRPr="004D6DB7" w:rsidRDefault="00A2430A">
      <w:pPr>
        <w:jc w:val="both"/>
        <w:rPr>
          <w:lang w:val="pl-PL"/>
        </w:rPr>
      </w:pPr>
      <w:r w:rsidRPr="004D6DB7">
        <w:rPr>
          <w:lang w:val="pl-PL"/>
        </w:rPr>
        <w:t xml:space="preserve">W celu zapewnienia prawidłowej i pełnej ewidencji gromadzonych danych Spółka posiadała narzędzia informatyczne utrzymujące integralność wprowadzanych danych oraz automatyzujące pracę, </w:t>
      </w:r>
      <w:r w:rsidR="005B1317">
        <w:rPr>
          <w:lang w:val="pl-PL"/>
        </w:rPr>
        <w:t>np. program</w:t>
      </w:r>
      <w:r w:rsidRPr="004D6DB7">
        <w:rPr>
          <w:lang w:val="pl-PL"/>
        </w:rPr>
        <w:t xml:space="preserve"> </w:t>
      </w:r>
      <w:r w:rsidR="00C646CB" w:rsidRPr="004D6DB7">
        <w:rPr>
          <w:lang w:val="pl-PL"/>
        </w:rPr>
        <w:t>SAP</w:t>
      </w:r>
      <w:r w:rsidRPr="004D6DB7">
        <w:rPr>
          <w:lang w:val="pl-PL"/>
        </w:rPr>
        <w:t xml:space="preserve">. Narzędzia informatyczne </w:t>
      </w:r>
      <w:r w:rsidR="005B1317">
        <w:rPr>
          <w:lang w:val="pl-PL"/>
        </w:rPr>
        <w:t>są d</w:t>
      </w:r>
      <w:r w:rsidRPr="004D6DB7">
        <w:rPr>
          <w:lang w:val="pl-PL"/>
        </w:rPr>
        <w:t xml:space="preserve">ostosowane do bieżących potrzeb Spółki i stanowiły podstawę do prawidłowego sporządzania deklaracji podatkowych, sprawozdań finansowych i </w:t>
      </w:r>
      <w:r w:rsidR="003400A7">
        <w:rPr>
          <w:lang w:val="pl-PL"/>
        </w:rPr>
        <w:t xml:space="preserve">wypełniania </w:t>
      </w:r>
      <w:r w:rsidRPr="004D6DB7">
        <w:rPr>
          <w:lang w:val="pl-PL"/>
        </w:rPr>
        <w:t xml:space="preserve">innych obowiązków ustawowych. </w:t>
      </w:r>
    </w:p>
    <w:p w14:paraId="07562E4C" w14:textId="77777777" w:rsidR="00240F35" w:rsidRPr="004D6DB7" w:rsidRDefault="00240F35" w:rsidP="00723BE6">
      <w:pPr>
        <w:jc w:val="both"/>
        <w:rPr>
          <w:lang w:val="pl-PL"/>
        </w:rPr>
      </w:pPr>
    </w:p>
    <w:p w14:paraId="103AC1A0" w14:textId="5958D710" w:rsidR="00427C2F" w:rsidRPr="004D6DB7" w:rsidRDefault="006B43B6">
      <w:pPr>
        <w:jc w:val="both"/>
        <w:rPr>
          <w:b/>
          <w:bCs/>
          <w:u w:val="single"/>
          <w:lang w:val="pl-PL"/>
        </w:rPr>
      </w:pPr>
      <w:r w:rsidRPr="006B43B6">
        <w:rPr>
          <w:b/>
          <w:bCs/>
          <w:u w:val="single"/>
          <w:lang w:val="pl-PL"/>
        </w:rPr>
        <w:lastRenderedPageBreak/>
        <w:t>Informacje o stosowanych przez podatnika dobrowolnych formach współpracy z organami Krajowej Administracji Skarbowej</w:t>
      </w:r>
      <w:r w:rsidR="00A2430A" w:rsidRPr="004D6DB7">
        <w:rPr>
          <w:b/>
          <w:bCs/>
          <w:u w:val="single"/>
          <w:lang w:val="pl-PL"/>
        </w:rPr>
        <w:t xml:space="preserve"> </w:t>
      </w:r>
    </w:p>
    <w:p w14:paraId="3E3ADF52" w14:textId="60CC7CB4" w:rsidR="00D431FC" w:rsidRDefault="00D431FC" w:rsidP="00621126">
      <w:pPr>
        <w:rPr>
          <w:lang w:val="pl-PL"/>
        </w:rPr>
      </w:pPr>
      <w:r w:rsidRPr="00D431FC">
        <w:rPr>
          <w:lang w:val="pl-PL"/>
        </w:rPr>
        <w:t>W roku podatkowym 20</w:t>
      </w:r>
      <w:r>
        <w:rPr>
          <w:lang w:val="pl-PL"/>
        </w:rPr>
        <w:t>20-</w:t>
      </w:r>
      <w:r w:rsidRPr="00D431FC">
        <w:rPr>
          <w:lang w:val="pl-PL"/>
        </w:rPr>
        <w:t>202</w:t>
      </w:r>
      <w:r>
        <w:rPr>
          <w:lang w:val="pl-PL"/>
        </w:rPr>
        <w:t>1</w:t>
      </w:r>
      <w:r w:rsidRPr="00D431FC">
        <w:rPr>
          <w:lang w:val="pl-PL"/>
        </w:rPr>
        <w:t xml:space="preserve"> Spółka nie zawarła umowy o współdziałanie w zakresie podatków z Szefem K</w:t>
      </w:r>
      <w:r w:rsidR="00BF0818">
        <w:rPr>
          <w:lang w:val="pl-PL"/>
        </w:rPr>
        <w:t xml:space="preserve">rajowej </w:t>
      </w:r>
      <w:r w:rsidRPr="00D431FC">
        <w:rPr>
          <w:lang w:val="pl-PL"/>
        </w:rPr>
        <w:t>A</w:t>
      </w:r>
      <w:r w:rsidR="00BF0818">
        <w:rPr>
          <w:lang w:val="pl-PL"/>
        </w:rPr>
        <w:t xml:space="preserve">dministracji </w:t>
      </w:r>
      <w:r w:rsidRPr="00D431FC">
        <w:rPr>
          <w:lang w:val="pl-PL"/>
        </w:rPr>
        <w:t>S</w:t>
      </w:r>
      <w:r w:rsidR="00BF0818">
        <w:rPr>
          <w:lang w:val="pl-PL"/>
        </w:rPr>
        <w:t>karbowej</w:t>
      </w:r>
      <w:r w:rsidRPr="00D431FC">
        <w:rPr>
          <w:lang w:val="pl-PL"/>
        </w:rPr>
        <w:t xml:space="preserve"> na podstawie art. 20s Ordynacji podatkowej, nie występowała z wnioskami o zawarcie, ani nie zawarła uprzedniego porozumienia cenowego (APA).</w:t>
      </w:r>
    </w:p>
    <w:p w14:paraId="7AD5B863" w14:textId="62DB3ECD" w:rsidR="00621126" w:rsidRPr="004D6DB7" w:rsidRDefault="00621126" w:rsidP="00AB60CD">
      <w:pPr>
        <w:rPr>
          <w:lang w:val="pl-PL"/>
        </w:rPr>
      </w:pPr>
      <w:r w:rsidRPr="00AB60CD">
        <w:rPr>
          <w:lang w:val="pl-PL"/>
        </w:rPr>
        <w:t>Spółka stara się podjąć niezbędne formy współpracy z organami podatkowymi w celu należytego wywiązywania się ze swoich obowiązków wynikających z przepisów prawa podatkowego.</w:t>
      </w:r>
    </w:p>
    <w:p w14:paraId="30127E02" w14:textId="77777777" w:rsidR="00240F35" w:rsidRPr="004D6DB7" w:rsidRDefault="00240F35" w:rsidP="00723BE6">
      <w:pPr>
        <w:jc w:val="both"/>
        <w:rPr>
          <w:lang w:val="pl-PL"/>
        </w:rPr>
      </w:pPr>
    </w:p>
    <w:p w14:paraId="5078E034" w14:textId="77777777" w:rsidR="00427C2F" w:rsidRPr="004D6DB7" w:rsidRDefault="00A2430A">
      <w:pPr>
        <w:jc w:val="both"/>
        <w:rPr>
          <w:b/>
          <w:bCs/>
          <w:u w:val="single"/>
          <w:lang w:val="pl-PL"/>
        </w:rPr>
      </w:pPr>
      <w:r w:rsidRPr="004D6DB7">
        <w:rPr>
          <w:b/>
          <w:bCs/>
          <w:u w:val="single"/>
          <w:lang w:val="pl-PL"/>
        </w:rPr>
        <w:t xml:space="preserve">Realizacja </w:t>
      </w:r>
      <w:r w:rsidR="00184997" w:rsidRPr="004D6DB7">
        <w:rPr>
          <w:b/>
          <w:bCs/>
          <w:u w:val="single"/>
          <w:lang w:val="pl-PL"/>
        </w:rPr>
        <w:t>obowiązków podatkowych wykonywanych przez Spółkę na terytorium Rzeczypospolitej Polskiej</w:t>
      </w:r>
    </w:p>
    <w:p w14:paraId="4099C062" w14:textId="38D9F39F" w:rsidR="00A96B41" w:rsidRDefault="00A96B41">
      <w:pPr>
        <w:jc w:val="both"/>
        <w:rPr>
          <w:lang w:val="pl-PL"/>
        </w:rPr>
      </w:pPr>
      <w:r w:rsidRPr="00A96B41">
        <w:rPr>
          <w:lang w:val="pl-PL"/>
        </w:rPr>
        <w:t xml:space="preserve">Nadrzędnym celem Spółki w zakresie obowiązków podatkowych było rzetelne raportowanie i przestrzeganie przepisów, w tym terminowe składanie wszelkich deklaracji, formularzy i informacji podatkowych, gromadzenie dokumentacji oraz dotrzymywanie terminów płatności podatków z należytą starannością. INEOS Composites Poland dołożyła wszelkich starań, aby przekazywane informacje wiernie i precyzyjnie odzwierciedlały stan faktyczny, były kompletne, aktualne, jasne i przejrzyste. Spółka należycie wypełniała swoje obowiązki podatkowe we wszystkich obszarach wymaganych przez prawo podatkowe, biorąc pod uwagę zakres działalności Spółki. </w:t>
      </w:r>
    </w:p>
    <w:p w14:paraId="33DC3AB0" w14:textId="77777777" w:rsidR="007676FF" w:rsidRPr="007676FF" w:rsidRDefault="007676FF" w:rsidP="007676FF">
      <w:pPr>
        <w:jc w:val="both"/>
        <w:rPr>
          <w:lang w:val="pl-PL"/>
        </w:rPr>
      </w:pPr>
      <w:r w:rsidRPr="007676FF">
        <w:rPr>
          <w:lang w:val="pl-PL"/>
        </w:rPr>
        <w:t>W roku podatkowym 2020-2021 Spółka była podatnikiem następujących podatków:</w:t>
      </w:r>
    </w:p>
    <w:p w14:paraId="03FC1E8B" w14:textId="77777777" w:rsidR="007676FF" w:rsidRPr="007676FF" w:rsidRDefault="007676FF" w:rsidP="00AB60CD">
      <w:pPr>
        <w:pStyle w:val="ListParagraph"/>
        <w:numPr>
          <w:ilvl w:val="0"/>
          <w:numId w:val="4"/>
        </w:numPr>
        <w:spacing w:line="240" w:lineRule="auto"/>
        <w:jc w:val="both"/>
        <w:rPr>
          <w:lang w:val="pl-PL"/>
        </w:rPr>
      </w:pPr>
      <w:r w:rsidRPr="007676FF">
        <w:rPr>
          <w:lang w:val="pl-PL"/>
        </w:rPr>
        <w:t>Podatek dochodowy od osób prawnych (CIT);</w:t>
      </w:r>
    </w:p>
    <w:p w14:paraId="5C6B87B1" w14:textId="16E255A3" w:rsidR="007676FF" w:rsidRPr="007676FF" w:rsidRDefault="007676FF" w:rsidP="00AB60CD">
      <w:pPr>
        <w:pStyle w:val="ListParagraph"/>
        <w:numPr>
          <w:ilvl w:val="0"/>
          <w:numId w:val="4"/>
        </w:numPr>
        <w:spacing w:line="240" w:lineRule="auto"/>
        <w:jc w:val="both"/>
        <w:rPr>
          <w:lang w:val="pl-PL"/>
        </w:rPr>
      </w:pPr>
      <w:r w:rsidRPr="007676FF">
        <w:rPr>
          <w:lang w:val="pl-PL"/>
        </w:rPr>
        <w:t>Podatek od towarów i usług (VAT);</w:t>
      </w:r>
    </w:p>
    <w:p w14:paraId="04B5D3B2" w14:textId="41EAEA67" w:rsidR="00A96B41" w:rsidRDefault="007676FF" w:rsidP="00987172">
      <w:pPr>
        <w:pStyle w:val="ListParagraph"/>
        <w:numPr>
          <w:ilvl w:val="0"/>
          <w:numId w:val="4"/>
        </w:numPr>
        <w:spacing w:line="240" w:lineRule="auto"/>
        <w:jc w:val="both"/>
        <w:rPr>
          <w:lang w:val="pl-PL"/>
        </w:rPr>
      </w:pPr>
      <w:r w:rsidRPr="007676FF">
        <w:rPr>
          <w:lang w:val="pl-PL"/>
        </w:rPr>
        <w:t>Podatek od nieruchomości.</w:t>
      </w:r>
    </w:p>
    <w:p w14:paraId="0510367E" w14:textId="5E89D085" w:rsidR="00004F81" w:rsidRDefault="00004F81" w:rsidP="00004F81">
      <w:pPr>
        <w:spacing w:line="240" w:lineRule="auto"/>
        <w:jc w:val="both"/>
        <w:rPr>
          <w:lang w:val="pl-PL"/>
        </w:rPr>
      </w:pPr>
      <w:r w:rsidRPr="00004F81">
        <w:rPr>
          <w:lang w:val="pl-PL"/>
        </w:rPr>
        <w:t xml:space="preserve">W </w:t>
      </w:r>
      <w:r w:rsidRPr="007676FF">
        <w:rPr>
          <w:lang w:val="pl-PL"/>
        </w:rPr>
        <w:t xml:space="preserve">roku podatkowym 2020-2021 </w:t>
      </w:r>
      <w:r w:rsidRPr="00004F81">
        <w:rPr>
          <w:lang w:val="pl-PL"/>
        </w:rPr>
        <w:t>Spółka pełniła rolę płatnika w Polsce z tytułu</w:t>
      </w:r>
      <w:r w:rsidR="00A61C10">
        <w:rPr>
          <w:lang w:val="pl-PL"/>
        </w:rPr>
        <w:t xml:space="preserve"> następujących podatków:</w:t>
      </w:r>
    </w:p>
    <w:p w14:paraId="17D52B6E" w14:textId="77777777" w:rsidR="001972F4" w:rsidRPr="001972F4" w:rsidRDefault="001972F4" w:rsidP="00AB60CD">
      <w:pPr>
        <w:pStyle w:val="ListParagraph"/>
        <w:numPr>
          <w:ilvl w:val="0"/>
          <w:numId w:val="5"/>
        </w:numPr>
        <w:spacing w:line="240" w:lineRule="auto"/>
        <w:jc w:val="both"/>
        <w:rPr>
          <w:lang w:val="pl-PL"/>
        </w:rPr>
      </w:pPr>
      <w:r w:rsidRPr="001972F4">
        <w:rPr>
          <w:lang w:val="pl-PL"/>
        </w:rPr>
        <w:t>podatek dochodowy od osób fizycznych (PIT) - należny od wynagrodzeń pracowników Spółki,</w:t>
      </w:r>
    </w:p>
    <w:p w14:paraId="549D095D" w14:textId="58770D0B" w:rsidR="00D247B6" w:rsidRPr="00D247B6" w:rsidRDefault="00456E0B" w:rsidP="00D247B6">
      <w:pPr>
        <w:pStyle w:val="ListParagraph"/>
        <w:numPr>
          <w:ilvl w:val="0"/>
          <w:numId w:val="5"/>
        </w:numPr>
        <w:spacing w:line="240" w:lineRule="auto"/>
        <w:jc w:val="both"/>
        <w:rPr>
          <w:lang w:val="pl-PL"/>
        </w:rPr>
      </w:pPr>
      <w:r>
        <w:rPr>
          <w:lang w:val="pl-PL"/>
        </w:rPr>
        <w:t xml:space="preserve">zryczałtowany </w:t>
      </w:r>
      <w:r w:rsidR="001972F4" w:rsidRPr="001972F4">
        <w:rPr>
          <w:lang w:val="pl-PL"/>
        </w:rPr>
        <w:t>podatek dochodowy od osób prawnych (</w:t>
      </w:r>
      <w:r>
        <w:rPr>
          <w:lang w:val="pl-PL"/>
        </w:rPr>
        <w:t>WHT</w:t>
      </w:r>
      <w:r w:rsidR="001972F4" w:rsidRPr="001972F4">
        <w:rPr>
          <w:lang w:val="pl-PL"/>
        </w:rPr>
        <w:t>) pobieran</w:t>
      </w:r>
      <w:r w:rsidR="00D247B6">
        <w:rPr>
          <w:lang w:val="pl-PL"/>
        </w:rPr>
        <w:t>y</w:t>
      </w:r>
      <w:r w:rsidR="001972F4" w:rsidRPr="001972F4">
        <w:rPr>
          <w:lang w:val="pl-PL"/>
        </w:rPr>
        <w:t xml:space="preserve"> od dochodów uzyskiwanych przez podmioty zagraniczne.</w:t>
      </w:r>
    </w:p>
    <w:p w14:paraId="0D3A17C4" w14:textId="1C6959D6" w:rsidR="00240F35" w:rsidRPr="004D6DB7" w:rsidRDefault="006C67EF" w:rsidP="00723BE6">
      <w:pPr>
        <w:jc w:val="both"/>
        <w:rPr>
          <w:lang w:val="pl-PL"/>
        </w:rPr>
      </w:pPr>
      <w:r>
        <w:rPr>
          <w:lang w:val="pl-PL"/>
        </w:rPr>
        <w:t>W roku podatkowym 202</w:t>
      </w:r>
      <w:r w:rsidR="008058B9">
        <w:rPr>
          <w:lang w:val="pl-PL"/>
        </w:rPr>
        <w:t xml:space="preserve">0-2021 Spółka nie </w:t>
      </w:r>
      <w:r w:rsidR="00D247B6">
        <w:rPr>
          <w:lang w:val="pl-PL"/>
        </w:rPr>
        <w:t>zgłaszała</w:t>
      </w:r>
      <w:r w:rsidR="008058B9">
        <w:rPr>
          <w:lang w:val="pl-PL"/>
        </w:rPr>
        <w:t xml:space="preserve"> schematów podatkowych do Szefa Krajowej Administracji Skarbowej. </w:t>
      </w:r>
    </w:p>
    <w:p w14:paraId="08AE70FB" w14:textId="77777777" w:rsidR="00427C2F" w:rsidRPr="004D6DB7" w:rsidRDefault="00A2430A">
      <w:pPr>
        <w:jc w:val="both"/>
        <w:rPr>
          <w:b/>
          <w:bCs/>
          <w:u w:val="single"/>
          <w:lang w:val="pl-PL"/>
        </w:rPr>
      </w:pPr>
      <w:r w:rsidRPr="004D6DB7">
        <w:rPr>
          <w:b/>
          <w:bCs/>
          <w:u w:val="single"/>
          <w:lang w:val="pl-PL"/>
        </w:rPr>
        <w:t>Informacje o transakcjach z podmiotami powiązanymi</w:t>
      </w:r>
    </w:p>
    <w:p w14:paraId="78AA5EC0" w14:textId="3660C9B9" w:rsidR="00EF3486" w:rsidRPr="00AB60CD" w:rsidRDefault="00A2430A">
      <w:pPr>
        <w:jc w:val="both"/>
        <w:rPr>
          <w:b/>
          <w:bCs/>
          <w:lang w:val="pl-PL"/>
        </w:rPr>
      </w:pPr>
      <w:r w:rsidRPr="00EF3486">
        <w:rPr>
          <w:lang w:val="pl-PL"/>
        </w:rPr>
        <w:t xml:space="preserve">W </w:t>
      </w:r>
      <w:r w:rsidR="00B62114" w:rsidRPr="00EF3486">
        <w:rPr>
          <w:lang w:val="pl-PL"/>
        </w:rPr>
        <w:t xml:space="preserve">roku podatkowym 2020-2021 </w:t>
      </w:r>
      <w:r w:rsidR="00EF3486" w:rsidRPr="00AB60CD">
        <w:rPr>
          <w:lang w:val="pl-PL"/>
        </w:rPr>
        <w:t>Spółka zawarła następujące transakcje z podmiotami powiązanymi przekraczające 5% sumy bilansowej</w:t>
      </w:r>
      <w:r w:rsidR="00EF3486">
        <w:rPr>
          <w:lang w:val="pl-PL"/>
        </w:rPr>
        <w:t>:</w:t>
      </w:r>
    </w:p>
    <w:p w14:paraId="6B7F5CD8" w14:textId="208CA94C" w:rsidR="00502E51" w:rsidRPr="00502E51" w:rsidRDefault="00502E51" w:rsidP="00502E51">
      <w:pPr>
        <w:pStyle w:val="ListParagraph"/>
        <w:numPr>
          <w:ilvl w:val="0"/>
          <w:numId w:val="1"/>
        </w:numPr>
        <w:jc w:val="both"/>
        <w:rPr>
          <w:lang w:val="pl-PL"/>
        </w:rPr>
      </w:pPr>
      <w:r w:rsidRPr="00502E51">
        <w:rPr>
          <w:lang w:val="pl-PL"/>
        </w:rPr>
        <w:t xml:space="preserve">Zakup </w:t>
      </w:r>
      <w:r w:rsidR="00B927AA">
        <w:rPr>
          <w:lang w:val="pl-PL"/>
        </w:rPr>
        <w:t xml:space="preserve">półproduktów </w:t>
      </w:r>
      <w:r w:rsidRPr="00502E51">
        <w:rPr>
          <w:lang w:val="pl-PL"/>
        </w:rPr>
        <w:t xml:space="preserve">od podmiotów powiązanych </w:t>
      </w:r>
      <w:r w:rsidR="00D247B6">
        <w:rPr>
          <w:lang w:val="pl-PL"/>
        </w:rPr>
        <w:t>z siedzibą</w:t>
      </w:r>
      <w:r w:rsidRPr="00502E51">
        <w:rPr>
          <w:lang w:val="pl-PL"/>
        </w:rPr>
        <w:t xml:space="preserve"> Europie</w:t>
      </w:r>
      <w:r w:rsidR="00871BA5">
        <w:rPr>
          <w:lang w:val="pl-PL"/>
        </w:rPr>
        <w:t>;</w:t>
      </w:r>
    </w:p>
    <w:p w14:paraId="1019C009" w14:textId="356E5F5A" w:rsidR="00502E51" w:rsidRPr="00502E51" w:rsidRDefault="00502E51" w:rsidP="00502E51">
      <w:pPr>
        <w:pStyle w:val="ListParagraph"/>
        <w:numPr>
          <w:ilvl w:val="0"/>
          <w:numId w:val="1"/>
        </w:numPr>
        <w:jc w:val="both"/>
        <w:rPr>
          <w:lang w:val="pl-PL"/>
        </w:rPr>
      </w:pPr>
      <w:r w:rsidRPr="00502E51">
        <w:rPr>
          <w:lang w:val="pl-PL"/>
        </w:rPr>
        <w:t>Zakup</w:t>
      </w:r>
      <w:r w:rsidR="0002102A">
        <w:rPr>
          <w:lang w:val="pl-PL"/>
        </w:rPr>
        <w:t xml:space="preserve"> (refaktura)</w:t>
      </w:r>
      <w:r w:rsidRPr="00502E51">
        <w:rPr>
          <w:lang w:val="pl-PL"/>
        </w:rPr>
        <w:t xml:space="preserve"> usług od podmiotów powiązanych z siedzibą w Europie i Indiach</w:t>
      </w:r>
      <w:r w:rsidR="00871BA5">
        <w:rPr>
          <w:lang w:val="pl-PL"/>
        </w:rPr>
        <w:t>;</w:t>
      </w:r>
    </w:p>
    <w:p w14:paraId="46E8CC98" w14:textId="2682B535" w:rsidR="00502E51" w:rsidRPr="00502E51" w:rsidRDefault="00502E51" w:rsidP="00502E51">
      <w:pPr>
        <w:pStyle w:val="ListParagraph"/>
        <w:numPr>
          <w:ilvl w:val="0"/>
          <w:numId w:val="1"/>
        </w:numPr>
        <w:jc w:val="both"/>
        <w:rPr>
          <w:lang w:val="pl-PL"/>
        </w:rPr>
      </w:pPr>
      <w:r w:rsidRPr="00502E51">
        <w:rPr>
          <w:lang w:val="pl-PL"/>
        </w:rPr>
        <w:t>Pożyczka z podmiotem powiązanym z siedzibą w Niemczech</w:t>
      </w:r>
      <w:r w:rsidR="00871BA5">
        <w:rPr>
          <w:lang w:val="pl-PL"/>
        </w:rPr>
        <w:t>;</w:t>
      </w:r>
    </w:p>
    <w:p w14:paraId="6BFDCD51" w14:textId="3D3FBC34" w:rsidR="00502E51" w:rsidRPr="00502E51" w:rsidRDefault="00502E51" w:rsidP="00502E51">
      <w:pPr>
        <w:pStyle w:val="ListParagraph"/>
        <w:numPr>
          <w:ilvl w:val="0"/>
          <w:numId w:val="1"/>
        </w:numPr>
        <w:jc w:val="both"/>
        <w:rPr>
          <w:lang w:val="pl-PL"/>
        </w:rPr>
      </w:pPr>
      <w:r w:rsidRPr="00502E51">
        <w:rPr>
          <w:lang w:val="pl-PL"/>
        </w:rPr>
        <w:t>Depozyt u podmiotu powiązanego z siedzibą w</w:t>
      </w:r>
      <w:r w:rsidR="00446BE0">
        <w:rPr>
          <w:lang w:val="pl-PL"/>
        </w:rPr>
        <w:t xml:space="preserve"> Wielkiej Brytanii</w:t>
      </w:r>
      <w:r w:rsidR="00871BA5">
        <w:rPr>
          <w:lang w:val="pl-PL"/>
        </w:rPr>
        <w:t>;</w:t>
      </w:r>
    </w:p>
    <w:p w14:paraId="0430A820" w14:textId="6AB21ACA" w:rsidR="00502E51" w:rsidRPr="004D6DB7" w:rsidRDefault="00871BA5" w:rsidP="00502E51"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P</w:t>
      </w:r>
      <w:r w:rsidR="00502E51" w:rsidRPr="00502E51">
        <w:rPr>
          <w:lang w:val="pl-PL"/>
        </w:rPr>
        <w:t xml:space="preserve">ożyczka z podmiotem powiązanym z siedzibą w </w:t>
      </w:r>
      <w:r w:rsidR="00446BE0">
        <w:rPr>
          <w:lang w:val="pl-PL"/>
        </w:rPr>
        <w:t>Wielkiej Brytanii</w:t>
      </w:r>
      <w:r>
        <w:rPr>
          <w:lang w:val="pl-PL"/>
        </w:rPr>
        <w:t>.</w:t>
      </w:r>
    </w:p>
    <w:p w14:paraId="623D6432" w14:textId="77777777" w:rsidR="00B62114" w:rsidRDefault="00B62114" w:rsidP="00B62114">
      <w:pPr>
        <w:pStyle w:val="ListParagraph"/>
        <w:ind w:left="0"/>
        <w:rPr>
          <w:lang w:val="pl-PL"/>
        </w:rPr>
      </w:pPr>
    </w:p>
    <w:p w14:paraId="5D2A57A1" w14:textId="6AA5115A" w:rsidR="00240F35" w:rsidRPr="004D6DB7" w:rsidRDefault="00B62114" w:rsidP="00AB60CD">
      <w:pPr>
        <w:pStyle w:val="ListParagraph"/>
        <w:ind w:left="0"/>
        <w:rPr>
          <w:lang w:val="pl-PL"/>
        </w:rPr>
      </w:pPr>
      <w:r w:rsidRPr="00B62114">
        <w:rPr>
          <w:lang w:val="pl-PL"/>
        </w:rPr>
        <w:lastRenderedPageBreak/>
        <w:t xml:space="preserve">Powyższe transakcje objęte są lokalną dokumentacją cen transferowych na rok podatkowy 2020-2021 i są zgodne z danymi zawartymi w informacji o cenach transferowych (formularz TPR-C) </w:t>
      </w:r>
      <w:r w:rsidR="003966DD">
        <w:rPr>
          <w:lang w:val="pl-PL"/>
        </w:rPr>
        <w:t>za</w:t>
      </w:r>
      <w:r w:rsidRPr="00B62114">
        <w:rPr>
          <w:lang w:val="pl-PL"/>
        </w:rPr>
        <w:t xml:space="preserve"> rok podatkowy 2020-2021 .</w:t>
      </w:r>
    </w:p>
    <w:p w14:paraId="3C709D6C" w14:textId="77777777" w:rsidR="00427C2F" w:rsidRPr="004D6DB7" w:rsidRDefault="00A2430A">
      <w:pPr>
        <w:jc w:val="both"/>
        <w:rPr>
          <w:b/>
          <w:bCs/>
          <w:u w:val="single"/>
          <w:lang w:val="pl-PL"/>
        </w:rPr>
      </w:pPr>
      <w:r w:rsidRPr="004D6DB7">
        <w:rPr>
          <w:b/>
          <w:bCs/>
          <w:u w:val="single"/>
          <w:lang w:val="pl-PL"/>
        </w:rPr>
        <w:t>Informacje o planowanych lub podjętych przez Spółkę działaniach restrukturyzacyjnych, które mogą mieć wpływ na wysokość zobowiązań podatkowych Spółki lub podmiotów powiązanych</w:t>
      </w:r>
    </w:p>
    <w:p w14:paraId="3B6DC1BD" w14:textId="6A604ED2" w:rsidR="00D43118" w:rsidRPr="004D6DB7" w:rsidRDefault="00D43118">
      <w:pPr>
        <w:jc w:val="both"/>
        <w:rPr>
          <w:lang w:val="pl-PL"/>
        </w:rPr>
      </w:pPr>
      <w:r w:rsidRPr="00D43118">
        <w:rPr>
          <w:lang w:val="pl-PL"/>
        </w:rPr>
        <w:t>W roku podatkowym 2020-2021 Spółka nie planowała ani nie podejmowała działań restrukturyzacyjnych mogących mieć wpływ na zobowiązania podatkowe Spółki lub podmiotów powiązanych.</w:t>
      </w:r>
    </w:p>
    <w:p w14:paraId="7BD97C04" w14:textId="77777777" w:rsidR="00240F35" w:rsidRPr="004D6DB7" w:rsidRDefault="00240F35" w:rsidP="00723BE6">
      <w:pPr>
        <w:jc w:val="both"/>
        <w:rPr>
          <w:lang w:val="pl-PL"/>
        </w:rPr>
      </w:pPr>
    </w:p>
    <w:p w14:paraId="61779C23" w14:textId="77777777" w:rsidR="00427C2F" w:rsidRPr="004D6DB7" w:rsidRDefault="00A2430A">
      <w:pPr>
        <w:jc w:val="both"/>
        <w:rPr>
          <w:b/>
          <w:bCs/>
          <w:u w:val="single"/>
          <w:lang w:val="pl-PL"/>
        </w:rPr>
      </w:pPr>
      <w:r w:rsidRPr="004D6DB7">
        <w:rPr>
          <w:b/>
          <w:bCs/>
          <w:u w:val="single"/>
          <w:lang w:val="pl-PL"/>
        </w:rPr>
        <w:t>Informacja o wnioskach złożonych przez Spółkę</w:t>
      </w:r>
    </w:p>
    <w:p w14:paraId="44ADE021" w14:textId="0BBCD10B" w:rsidR="00427C2F" w:rsidRPr="004D6DB7" w:rsidRDefault="00A2430A">
      <w:pPr>
        <w:jc w:val="both"/>
        <w:rPr>
          <w:lang w:val="pl-PL"/>
        </w:rPr>
      </w:pPr>
      <w:r w:rsidRPr="004D6DB7">
        <w:rPr>
          <w:lang w:val="pl-PL"/>
        </w:rPr>
        <w:t xml:space="preserve">W </w:t>
      </w:r>
      <w:r w:rsidR="00304DE9" w:rsidRPr="00F73F3B">
        <w:rPr>
          <w:lang w:val="pl-PL"/>
        </w:rPr>
        <w:t xml:space="preserve">roku podatkowym 2020-2021 </w:t>
      </w:r>
      <w:r w:rsidRPr="004D6DB7">
        <w:rPr>
          <w:lang w:val="pl-PL"/>
        </w:rPr>
        <w:t>Spółka nie składała wniosków o wydanie:</w:t>
      </w:r>
    </w:p>
    <w:p w14:paraId="5D7C1DAA" w14:textId="58048A79" w:rsidR="00427C2F" w:rsidRPr="00304DE9" w:rsidRDefault="00A2430A" w:rsidP="00AB60CD">
      <w:pPr>
        <w:pStyle w:val="ListParagraph"/>
        <w:numPr>
          <w:ilvl w:val="0"/>
          <w:numId w:val="2"/>
        </w:numPr>
        <w:jc w:val="both"/>
        <w:rPr>
          <w:lang w:val="pl-PL"/>
        </w:rPr>
      </w:pPr>
      <w:r w:rsidRPr="00304DE9">
        <w:rPr>
          <w:lang w:val="pl-PL"/>
        </w:rPr>
        <w:t>indywidualn</w:t>
      </w:r>
      <w:r w:rsidR="00D16D40" w:rsidRPr="00304DE9">
        <w:rPr>
          <w:lang w:val="pl-PL"/>
        </w:rPr>
        <w:t>ej</w:t>
      </w:r>
      <w:r w:rsidRPr="00304DE9">
        <w:rPr>
          <w:lang w:val="pl-PL"/>
        </w:rPr>
        <w:t xml:space="preserve"> interpretacj</w:t>
      </w:r>
      <w:r w:rsidR="00D16D40" w:rsidRPr="00304DE9">
        <w:rPr>
          <w:lang w:val="pl-PL"/>
        </w:rPr>
        <w:t>i</w:t>
      </w:r>
      <w:r w:rsidRPr="00304DE9">
        <w:rPr>
          <w:lang w:val="pl-PL"/>
        </w:rPr>
        <w:t xml:space="preserve"> podatkow</w:t>
      </w:r>
      <w:r w:rsidR="00D16D40" w:rsidRPr="00304DE9">
        <w:rPr>
          <w:lang w:val="pl-PL"/>
        </w:rPr>
        <w:t>ej</w:t>
      </w:r>
      <w:r w:rsidR="00304DE9">
        <w:rPr>
          <w:lang w:val="pl-PL"/>
        </w:rPr>
        <w:t xml:space="preserve"> (</w:t>
      </w:r>
      <w:r w:rsidRPr="00304DE9">
        <w:rPr>
          <w:lang w:val="pl-PL"/>
        </w:rPr>
        <w:t>art. 14b Ordynacji podatkowej</w:t>
      </w:r>
      <w:r w:rsidR="00304DE9">
        <w:rPr>
          <w:lang w:val="pl-PL"/>
        </w:rPr>
        <w:t>)</w:t>
      </w:r>
      <w:r w:rsidRPr="00304DE9">
        <w:rPr>
          <w:lang w:val="pl-PL"/>
        </w:rPr>
        <w:t>;</w:t>
      </w:r>
    </w:p>
    <w:p w14:paraId="7D8AEE20" w14:textId="0B30F504" w:rsidR="00427C2F" w:rsidRPr="00304DE9" w:rsidRDefault="00A2430A" w:rsidP="00AB60CD">
      <w:pPr>
        <w:pStyle w:val="ListParagraph"/>
        <w:numPr>
          <w:ilvl w:val="0"/>
          <w:numId w:val="2"/>
        </w:numPr>
        <w:jc w:val="both"/>
        <w:rPr>
          <w:lang w:val="pl-PL"/>
        </w:rPr>
      </w:pPr>
      <w:r w:rsidRPr="00304DE9">
        <w:rPr>
          <w:lang w:val="pl-PL"/>
        </w:rPr>
        <w:t>ogóln</w:t>
      </w:r>
      <w:r w:rsidR="007E2EF8" w:rsidRPr="00304DE9">
        <w:rPr>
          <w:lang w:val="pl-PL"/>
        </w:rPr>
        <w:t>ej</w:t>
      </w:r>
      <w:r w:rsidRPr="00304DE9">
        <w:rPr>
          <w:lang w:val="pl-PL"/>
        </w:rPr>
        <w:t xml:space="preserve"> interpreta</w:t>
      </w:r>
      <w:r w:rsidR="007E2EF8" w:rsidRPr="00304DE9">
        <w:rPr>
          <w:lang w:val="pl-PL"/>
        </w:rPr>
        <w:t xml:space="preserve">cji </w:t>
      </w:r>
      <w:r w:rsidRPr="00304DE9">
        <w:rPr>
          <w:lang w:val="pl-PL"/>
        </w:rPr>
        <w:t>podatkow</w:t>
      </w:r>
      <w:r w:rsidR="007E2EF8" w:rsidRPr="00304DE9">
        <w:rPr>
          <w:lang w:val="pl-PL"/>
        </w:rPr>
        <w:t>ej</w:t>
      </w:r>
      <w:r w:rsidR="00304DE9">
        <w:rPr>
          <w:lang w:val="pl-PL"/>
        </w:rPr>
        <w:t xml:space="preserve"> (</w:t>
      </w:r>
      <w:r w:rsidRPr="00304DE9">
        <w:rPr>
          <w:lang w:val="pl-PL"/>
        </w:rPr>
        <w:t>art. 14a ust. 1 Ordynacji podatkowej</w:t>
      </w:r>
      <w:r w:rsidR="00304DE9">
        <w:rPr>
          <w:lang w:val="pl-PL"/>
        </w:rPr>
        <w:t>)</w:t>
      </w:r>
      <w:r w:rsidRPr="00304DE9">
        <w:rPr>
          <w:lang w:val="pl-PL"/>
        </w:rPr>
        <w:t>;</w:t>
      </w:r>
    </w:p>
    <w:p w14:paraId="55DE4CFE" w14:textId="2472D48B" w:rsidR="00427C2F" w:rsidRPr="00304DE9" w:rsidRDefault="002E4CE7" w:rsidP="00AB60CD">
      <w:pPr>
        <w:pStyle w:val="ListParagraph"/>
        <w:numPr>
          <w:ilvl w:val="0"/>
          <w:numId w:val="2"/>
        </w:numPr>
        <w:jc w:val="both"/>
        <w:rPr>
          <w:lang w:val="pl-PL"/>
        </w:rPr>
      </w:pPr>
      <w:r w:rsidRPr="00304DE9">
        <w:rPr>
          <w:lang w:val="pl-PL"/>
        </w:rPr>
        <w:t>wiążącej informacji stawkowej</w:t>
      </w:r>
      <w:r w:rsidR="00304DE9">
        <w:rPr>
          <w:lang w:val="pl-PL"/>
        </w:rPr>
        <w:t xml:space="preserve"> (</w:t>
      </w:r>
      <w:r w:rsidRPr="00304DE9">
        <w:rPr>
          <w:lang w:val="pl-PL"/>
        </w:rPr>
        <w:t>art. 42a ustawy o podatku od towarów i usług</w:t>
      </w:r>
      <w:r w:rsidR="00304DE9">
        <w:rPr>
          <w:lang w:val="pl-PL"/>
        </w:rPr>
        <w:t>)</w:t>
      </w:r>
      <w:r w:rsidR="00A2430A" w:rsidRPr="00304DE9">
        <w:rPr>
          <w:lang w:val="pl-PL"/>
        </w:rPr>
        <w:t>;</w:t>
      </w:r>
    </w:p>
    <w:p w14:paraId="4C3C806B" w14:textId="2E0384C6" w:rsidR="00427C2F" w:rsidRPr="00304DE9" w:rsidRDefault="000347A4" w:rsidP="00AB60CD">
      <w:pPr>
        <w:pStyle w:val="ListParagraph"/>
        <w:numPr>
          <w:ilvl w:val="0"/>
          <w:numId w:val="2"/>
        </w:numPr>
        <w:jc w:val="both"/>
        <w:rPr>
          <w:lang w:val="pl-PL"/>
        </w:rPr>
      </w:pPr>
      <w:r w:rsidRPr="00304DE9">
        <w:rPr>
          <w:lang w:val="pl-PL"/>
        </w:rPr>
        <w:t>wiążącej informacji akcyzowej</w:t>
      </w:r>
      <w:r w:rsidR="00304DE9">
        <w:rPr>
          <w:lang w:val="pl-PL"/>
        </w:rPr>
        <w:t xml:space="preserve"> (</w:t>
      </w:r>
      <w:r w:rsidR="00A2430A" w:rsidRPr="00304DE9">
        <w:rPr>
          <w:lang w:val="pl-PL"/>
        </w:rPr>
        <w:t>art. 7d ust. 1 ustawy o podatku akcyzowym</w:t>
      </w:r>
      <w:r w:rsidR="00304DE9">
        <w:rPr>
          <w:lang w:val="pl-PL"/>
        </w:rPr>
        <w:t>)</w:t>
      </w:r>
      <w:r w:rsidR="00A2430A" w:rsidRPr="00304DE9">
        <w:rPr>
          <w:lang w:val="pl-PL"/>
        </w:rPr>
        <w:t>.</w:t>
      </w:r>
    </w:p>
    <w:p w14:paraId="48176209" w14:textId="77777777" w:rsidR="00240F35" w:rsidRPr="004D6DB7" w:rsidRDefault="00240F35" w:rsidP="00723BE6">
      <w:pPr>
        <w:jc w:val="both"/>
        <w:rPr>
          <w:lang w:val="pl-PL"/>
        </w:rPr>
      </w:pPr>
    </w:p>
    <w:p w14:paraId="4418D2F4" w14:textId="77777777" w:rsidR="00427C2F" w:rsidRPr="004D6DB7" w:rsidRDefault="00A2430A">
      <w:pPr>
        <w:jc w:val="both"/>
        <w:rPr>
          <w:b/>
          <w:bCs/>
          <w:u w:val="single"/>
          <w:lang w:val="pl-PL"/>
        </w:rPr>
      </w:pPr>
      <w:r w:rsidRPr="004D6DB7">
        <w:rPr>
          <w:b/>
          <w:bCs/>
          <w:u w:val="single"/>
          <w:lang w:val="pl-PL"/>
        </w:rPr>
        <w:t xml:space="preserve">Informacja o dokonywaniu rozliczeń podatkowych podatnika na terytoriach lub w krajach stosujących szkodliwą konkurencję podatkową </w:t>
      </w:r>
    </w:p>
    <w:p w14:paraId="2C7A3676" w14:textId="0FE0E5CD" w:rsidR="00F73F3B" w:rsidRPr="004D6DB7" w:rsidRDefault="00F73F3B">
      <w:pPr>
        <w:jc w:val="both"/>
        <w:rPr>
          <w:lang w:val="pl-PL"/>
        </w:rPr>
      </w:pPr>
      <w:r w:rsidRPr="00F73F3B">
        <w:rPr>
          <w:lang w:val="pl-PL"/>
        </w:rPr>
        <w:t>W roku podatkowym 2020-2021 Spółka nie dokonywała rozliczeń podatkowych na terytoriach lub w krajach stosujących szkodliwą konkurencję podatkową wskazanych w aktach wykonawczych wydanych na podstawie art. 11j ust. 2 o ustawy o CIT oraz na podstawie art. 23v ust. 2 ustawy o PIT z dnia 26 lipca 1991 r., a także w obwieszczeniu ministra właściwego do spraw finansów publicznych wydanym na podstawie art. 86a § 10 Ordynacji podatkowej.</w:t>
      </w:r>
    </w:p>
    <w:p w14:paraId="2274BCCF" w14:textId="5DE38419" w:rsidR="00D4040C" w:rsidRPr="004D6DB7" w:rsidRDefault="00D4040C">
      <w:pPr>
        <w:jc w:val="both"/>
        <w:rPr>
          <w:lang w:val="pl-PL"/>
        </w:rPr>
      </w:pPr>
      <w:r w:rsidRPr="00D4040C">
        <w:rPr>
          <w:lang w:val="pl-PL"/>
        </w:rPr>
        <w:t xml:space="preserve">W roku podatkowym 2020-2021 Spółka: </w:t>
      </w:r>
    </w:p>
    <w:p w14:paraId="6A3B8CF6" w14:textId="7C4F9828" w:rsidR="00427C2F" w:rsidRPr="00B124CA" w:rsidRDefault="00A2430A" w:rsidP="00AB60CD">
      <w:pPr>
        <w:pStyle w:val="ListParagraph"/>
        <w:numPr>
          <w:ilvl w:val="0"/>
          <w:numId w:val="7"/>
        </w:numPr>
        <w:jc w:val="both"/>
        <w:rPr>
          <w:lang w:val="pl-PL"/>
        </w:rPr>
      </w:pPr>
      <w:r w:rsidRPr="00B124CA">
        <w:rPr>
          <w:lang w:val="pl-PL"/>
        </w:rPr>
        <w:t>nie została zarejestrowana dla celów rozliczeń podatkowych;</w:t>
      </w:r>
    </w:p>
    <w:p w14:paraId="099BA558" w14:textId="0F0E5AA1" w:rsidR="00427C2F" w:rsidRPr="00B124CA" w:rsidRDefault="00A2430A" w:rsidP="00AB60CD">
      <w:pPr>
        <w:pStyle w:val="ListParagraph"/>
        <w:numPr>
          <w:ilvl w:val="0"/>
          <w:numId w:val="7"/>
        </w:numPr>
        <w:jc w:val="both"/>
        <w:rPr>
          <w:lang w:val="pl-PL"/>
        </w:rPr>
      </w:pPr>
      <w:r w:rsidRPr="00B124CA">
        <w:rPr>
          <w:lang w:val="pl-PL"/>
        </w:rPr>
        <w:t>nie złożył</w:t>
      </w:r>
      <w:r w:rsidR="00B124CA">
        <w:rPr>
          <w:lang w:val="pl-PL"/>
        </w:rPr>
        <w:t xml:space="preserve">a </w:t>
      </w:r>
      <w:r w:rsidRPr="00B124CA">
        <w:rPr>
          <w:lang w:val="pl-PL"/>
        </w:rPr>
        <w:t>deklaracji lub formularzy podatkowych;</w:t>
      </w:r>
    </w:p>
    <w:p w14:paraId="3322CAA1" w14:textId="56DC2276" w:rsidR="00427C2F" w:rsidRPr="00B124CA" w:rsidRDefault="00B124CA" w:rsidP="00AB60CD">
      <w:pPr>
        <w:pStyle w:val="ListParagraph"/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n</w:t>
      </w:r>
      <w:r w:rsidR="00A2430A" w:rsidRPr="00B124CA">
        <w:rPr>
          <w:lang w:val="pl-PL"/>
        </w:rPr>
        <w:t>ie pobierał</w:t>
      </w:r>
      <w:r>
        <w:rPr>
          <w:lang w:val="pl-PL"/>
        </w:rPr>
        <w:t xml:space="preserve">a </w:t>
      </w:r>
      <w:r w:rsidR="00A2430A" w:rsidRPr="00B124CA">
        <w:rPr>
          <w:lang w:val="pl-PL"/>
        </w:rPr>
        <w:t>i nie płacił</w:t>
      </w:r>
      <w:r w:rsidR="003051C4">
        <w:rPr>
          <w:lang w:val="pl-PL"/>
        </w:rPr>
        <w:t xml:space="preserve">a </w:t>
      </w:r>
      <w:r w:rsidR="00A2430A" w:rsidRPr="00B124CA">
        <w:rPr>
          <w:lang w:val="pl-PL"/>
        </w:rPr>
        <w:t xml:space="preserve">podatków. </w:t>
      </w:r>
    </w:p>
    <w:p w14:paraId="7C2A6035" w14:textId="6A27C566" w:rsidR="00D4040C" w:rsidRPr="004D6DB7" w:rsidRDefault="00D4040C">
      <w:pPr>
        <w:jc w:val="both"/>
        <w:rPr>
          <w:lang w:val="pl-PL"/>
        </w:rPr>
      </w:pPr>
      <w:r w:rsidRPr="00D4040C">
        <w:rPr>
          <w:lang w:val="pl-PL"/>
        </w:rPr>
        <w:t>na terytoriach lub w krajach stosujących szkodliwą konkurencję podatkową</w:t>
      </w:r>
      <w:r>
        <w:rPr>
          <w:lang w:val="pl-PL"/>
        </w:rPr>
        <w:t>.</w:t>
      </w:r>
    </w:p>
    <w:p w14:paraId="58C45C07" w14:textId="77777777" w:rsidR="00C646CB" w:rsidRPr="004D6DB7" w:rsidRDefault="00C646CB" w:rsidP="00723BE6">
      <w:pPr>
        <w:jc w:val="both"/>
        <w:rPr>
          <w:lang w:val="pl-PL"/>
        </w:rPr>
      </w:pPr>
    </w:p>
    <w:sectPr w:rsidR="00C646CB" w:rsidRPr="004D6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1B9"/>
    <w:multiLevelType w:val="hybridMultilevel"/>
    <w:tmpl w:val="7CDEB21E"/>
    <w:lvl w:ilvl="0" w:tplc="4AFAC2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E02E6"/>
    <w:multiLevelType w:val="hybridMultilevel"/>
    <w:tmpl w:val="CCA2FB54"/>
    <w:lvl w:ilvl="0" w:tplc="4AFAC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A000E"/>
    <w:multiLevelType w:val="singleLevel"/>
    <w:tmpl w:val="C4940594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" w15:restartNumberingAfterBreak="0">
    <w:nsid w:val="224D2E71"/>
    <w:multiLevelType w:val="hybridMultilevel"/>
    <w:tmpl w:val="A43290D6"/>
    <w:lvl w:ilvl="0" w:tplc="4AFAC2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084A5F"/>
    <w:multiLevelType w:val="singleLevel"/>
    <w:tmpl w:val="13CE1E28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" w15:restartNumberingAfterBreak="0">
    <w:nsid w:val="5CCE1CF5"/>
    <w:multiLevelType w:val="hybridMultilevel"/>
    <w:tmpl w:val="3D347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A16D7"/>
    <w:multiLevelType w:val="hybridMultilevel"/>
    <w:tmpl w:val="BE184CF4"/>
    <w:lvl w:ilvl="0" w:tplc="4AFAC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97"/>
    <w:rsid w:val="00004F81"/>
    <w:rsid w:val="00012570"/>
    <w:rsid w:val="0002102A"/>
    <w:rsid w:val="000347A4"/>
    <w:rsid w:val="0008283C"/>
    <w:rsid w:val="000C046C"/>
    <w:rsid w:val="000F3A90"/>
    <w:rsid w:val="00157FD5"/>
    <w:rsid w:val="00184997"/>
    <w:rsid w:val="001972F4"/>
    <w:rsid w:val="001A6756"/>
    <w:rsid w:val="00240F35"/>
    <w:rsid w:val="0025123E"/>
    <w:rsid w:val="00270A78"/>
    <w:rsid w:val="002D4ACF"/>
    <w:rsid w:val="002E4CE7"/>
    <w:rsid w:val="00304DE9"/>
    <w:rsid w:val="003051C4"/>
    <w:rsid w:val="003400A7"/>
    <w:rsid w:val="003966DD"/>
    <w:rsid w:val="00427C2F"/>
    <w:rsid w:val="00446BE0"/>
    <w:rsid w:val="00456E0B"/>
    <w:rsid w:val="0047776A"/>
    <w:rsid w:val="004C057A"/>
    <w:rsid w:val="004D6DB7"/>
    <w:rsid w:val="004F0E69"/>
    <w:rsid w:val="00502E51"/>
    <w:rsid w:val="005154DC"/>
    <w:rsid w:val="00591BBB"/>
    <w:rsid w:val="00596472"/>
    <w:rsid w:val="005A0A3E"/>
    <w:rsid w:val="005B1317"/>
    <w:rsid w:val="005C0835"/>
    <w:rsid w:val="00603E86"/>
    <w:rsid w:val="00621126"/>
    <w:rsid w:val="006234C3"/>
    <w:rsid w:val="006B43B6"/>
    <w:rsid w:val="006C67EF"/>
    <w:rsid w:val="00723BE6"/>
    <w:rsid w:val="007676FF"/>
    <w:rsid w:val="007E2EF8"/>
    <w:rsid w:val="008058B9"/>
    <w:rsid w:val="008063BA"/>
    <w:rsid w:val="00871BA5"/>
    <w:rsid w:val="00925D88"/>
    <w:rsid w:val="009324B9"/>
    <w:rsid w:val="00934E4F"/>
    <w:rsid w:val="00987172"/>
    <w:rsid w:val="009959B8"/>
    <w:rsid w:val="00A01784"/>
    <w:rsid w:val="00A2430A"/>
    <w:rsid w:val="00A61C10"/>
    <w:rsid w:val="00A77DEB"/>
    <w:rsid w:val="00A96B41"/>
    <w:rsid w:val="00AB60CD"/>
    <w:rsid w:val="00AE5FC2"/>
    <w:rsid w:val="00B124CA"/>
    <w:rsid w:val="00B62114"/>
    <w:rsid w:val="00B927AA"/>
    <w:rsid w:val="00BF0818"/>
    <w:rsid w:val="00C34D05"/>
    <w:rsid w:val="00C646CB"/>
    <w:rsid w:val="00CA62DC"/>
    <w:rsid w:val="00D16D40"/>
    <w:rsid w:val="00D247B6"/>
    <w:rsid w:val="00D4040C"/>
    <w:rsid w:val="00D43118"/>
    <w:rsid w:val="00D431FC"/>
    <w:rsid w:val="00D5378A"/>
    <w:rsid w:val="00D54F5A"/>
    <w:rsid w:val="00D6496E"/>
    <w:rsid w:val="00DC151F"/>
    <w:rsid w:val="00DC4A8A"/>
    <w:rsid w:val="00E132D8"/>
    <w:rsid w:val="00E7794E"/>
    <w:rsid w:val="00EA1819"/>
    <w:rsid w:val="00EB614D"/>
    <w:rsid w:val="00EF3486"/>
    <w:rsid w:val="00EF3CEE"/>
    <w:rsid w:val="00F41459"/>
    <w:rsid w:val="00F57151"/>
    <w:rsid w:val="00F73F3B"/>
    <w:rsid w:val="00F9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6744"/>
  <w15:chartTrackingRefBased/>
  <w15:docId w15:val="{80BD77F9-B48F-4D7C-A656-A25BBE9F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E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6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5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EE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77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77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776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76A"/>
    <w:rPr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34E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">
    <w:name w:val="List"/>
    <w:basedOn w:val="Normal"/>
    <w:uiPriority w:val="99"/>
    <w:unhideWhenUsed/>
    <w:rsid w:val="00934E4F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34E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34E4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1251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Louarn, Christophe</dc:creator>
  <cp:keywords>, docId:510AE96B56882BC1D57CAD38F4C324D9</cp:keywords>
  <dc:description/>
  <cp:lastModifiedBy>Lewicki, Tomasz</cp:lastModifiedBy>
  <cp:revision>8</cp:revision>
  <dcterms:created xsi:type="dcterms:W3CDTF">2022-12-20T17:50:00Z</dcterms:created>
  <dcterms:modified xsi:type="dcterms:W3CDTF">2022-12-20T17:58:00Z</dcterms:modified>
</cp:coreProperties>
</file>